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E0" w:rsidRPr="00222748" w:rsidRDefault="007F2CE0">
      <w:pPr>
        <w:ind w:firstLineChars="1810" w:firstLine="2342"/>
        <w:rPr>
          <w:rFonts w:hint="eastAsia"/>
          <w:b/>
          <w:bCs/>
          <w:sz w:val="16"/>
          <w:szCs w:val="16"/>
        </w:rPr>
      </w:pPr>
      <w:bookmarkStart w:id="0" w:name="_GoBack"/>
      <w:bookmarkEnd w:id="0"/>
    </w:p>
    <w:p w:rsidR="00102A52" w:rsidRPr="00222748" w:rsidRDefault="00102A52">
      <w:pPr>
        <w:ind w:firstLineChars="1810" w:firstLine="5269"/>
        <w:rPr>
          <w:rFonts w:hint="eastAsia"/>
          <w:b/>
          <w:bCs/>
          <w:sz w:val="36"/>
          <w:szCs w:val="36"/>
        </w:rPr>
      </w:pPr>
      <w:r w:rsidRPr="00222748">
        <w:rPr>
          <w:rFonts w:hint="eastAsia"/>
          <w:b/>
          <w:bCs/>
          <w:sz w:val="36"/>
          <w:szCs w:val="36"/>
        </w:rPr>
        <w:t xml:space="preserve">スケジュール表　（パス名　</w:t>
      </w:r>
      <w:r w:rsidR="00696EE7" w:rsidRPr="00222748">
        <w:rPr>
          <w:rFonts w:hint="eastAsia"/>
          <w:b/>
          <w:bCs/>
          <w:sz w:val="36"/>
          <w:szCs w:val="36"/>
        </w:rPr>
        <w:t xml:space="preserve">悪性リンパ腫　</w:t>
      </w:r>
      <w:r w:rsidR="000E6BD8" w:rsidRPr="00222748">
        <w:rPr>
          <w:rFonts w:hint="eastAsia"/>
          <w:b/>
          <w:bCs/>
          <w:sz w:val="36"/>
          <w:szCs w:val="36"/>
        </w:rPr>
        <w:t>トレアキシン</w:t>
      </w:r>
      <w:r w:rsidR="007C2EC2" w:rsidRPr="00222748">
        <w:rPr>
          <w:rFonts w:hint="eastAsia"/>
          <w:b/>
          <w:bCs/>
          <w:sz w:val="36"/>
          <w:szCs w:val="36"/>
        </w:rPr>
        <w:t>療法</w:t>
      </w:r>
      <w:r w:rsidRPr="00222748">
        <w:rPr>
          <w:rFonts w:hint="eastAsia"/>
          <w:b/>
          <w:bCs/>
          <w:sz w:val="36"/>
          <w:szCs w:val="36"/>
        </w:rPr>
        <w:t>）　　　　　　　　　　　　　（　　　　　　　　　　　　　　　）様</w:t>
      </w:r>
    </w:p>
    <w:tbl>
      <w:tblPr>
        <w:tblW w:w="2245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3292"/>
        <w:gridCol w:w="3290"/>
        <w:gridCol w:w="3666"/>
        <w:gridCol w:w="3008"/>
        <w:gridCol w:w="2350"/>
        <w:gridCol w:w="2350"/>
        <w:gridCol w:w="3384"/>
      </w:tblGrid>
      <w:tr w:rsidR="005A3E7B" w:rsidTr="006D2454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1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5A3E7B" w:rsidRPr="00222748" w:rsidRDefault="005A3E7B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24" w:space="0" w:color="auto"/>
            </w:tcBorders>
            <w:vAlign w:val="center"/>
          </w:tcPr>
          <w:p w:rsidR="005A3E7B" w:rsidRPr="00222748" w:rsidRDefault="005A3E7B" w:rsidP="007F2C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入院当日（　／　）</w:t>
            </w:r>
          </w:p>
        </w:tc>
        <w:tc>
          <w:tcPr>
            <w:tcW w:w="3290" w:type="dxa"/>
            <w:tcBorders>
              <w:top w:val="single" w:sz="24" w:space="0" w:color="auto"/>
            </w:tcBorders>
            <w:vAlign w:val="center"/>
          </w:tcPr>
          <w:p w:rsidR="005A3E7B" w:rsidRPr="00222748" w:rsidRDefault="005A3E7B" w:rsidP="007F2C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（　／　）</w:t>
            </w:r>
          </w:p>
        </w:tc>
        <w:tc>
          <w:tcPr>
            <w:tcW w:w="3666" w:type="dxa"/>
            <w:tcBorders>
              <w:top w:val="single" w:sz="24" w:space="0" w:color="auto"/>
            </w:tcBorders>
            <w:vAlign w:val="center"/>
          </w:tcPr>
          <w:p w:rsidR="005A3E7B" w:rsidRPr="00222748" w:rsidRDefault="005A3E7B" w:rsidP="007F2C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（　／　）</w:t>
            </w:r>
          </w:p>
        </w:tc>
        <w:tc>
          <w:tcPr>
            <w:tcW w:w="3008" w:type="dxa"/>
            <w:tcBorders>
              <w:top w:val="single" w:sz="24" w:space="0" w:color="auto"/>
            </w:tcBorders>
            <w:vAlign w:val="center"/>
          </w:tcPr>
          <w:p w:rsidR="005A3E7B" w:rsidRPr="00222748" w:rsidRDefault="005A3E7B" w:rsidP="007F2C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(</w:t>
            </w:r>
            <w:r w:rsidRPr="00222748">
              <w:rPr>
                <w:rFonts w:hint="eastAsia"/>
                <w:b/>
                <w:sz w:val="28"/>
                <w:szCs w:val="28"/>
              </w:rPr>
              <w:t xml:space="preserve">　／　</w:t>
            </w:r>
            <w:r w:rsidRPr="00222748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350" w:type="dxa"/>
            <w:tcBorders>
              <w:top w:val="single" w:sz="24" w:space="0" w:color="auto"/>
            </w:tcBorders>
            <w:vAlign w:val="center"/>
          </w:tcPr>
          <w:p w:rsidR="005A3E7B" w:rsidRPr="00222748" w:rsidRDefault="005A3E7B" w:rsidP="005A3E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(</w:t>
            </w:r>
            <w:r w:rsidRPr="00222748">
              <w:rPr>
                <w:rFonts w:hint="eastAsia"/>
                <w:b/>
                <w:sz w:val="28"/>
                <w:szCs w:val="28"/>
              </w:rPr>
              <w:t xml:space="preserve">　／　</w:t>
            </w:r>
            <w:r w:rsidRPr="00222748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350" w:type="dxa"/>
            <w:tcBorders>
              <w:top w:val="single" w:sz="24" w:space="0" w:color="auto"/>
            </w:tcBorders>
            <w:vAlign w:val="center"/>
          </w:tcPr>
          <w:p w:rsidR="005A3E7B" w:rsidRPr="00222748" w:rsidRDefault="005A3E7B" w:rsidP="007F2C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(</w:t>
            </w:r>
            <w:r w:rsidRPr="00222748">
              <w:rPr>
                <w:rFonts w:hint="eastAsia"/>
                <w:b/>
                <w:sz w:val="28"/>
                <w:szCs w:val="28"/>
              </w:rPr>
              <w:t xml:space="preserve">　／　</w:t>
            </w:r>
            <w:r w:rsidRPr="00222748">
              <w:rPr>
                <w:rFonts w:hint="eastAsia"/>
                <w:b/>
                <w:sz w:val="28"/>
                <w:szCs w:val="28"/>
              </w:rPr>
              <w:t>)</w:t>
            </w:r>
            <w:r w:rsidRPr="00222748">
              <w:rPr>
                <w:rFonts w:hint="eastAsia"/>
                <w:b/>
                <w:sz w:val="28"/>
                <w:szCs w:val="28"/>
              </w:rPr>
              <w:t>～</w:t>
            </w:r>
          </w:p>
        </w:tc>
        <w:tc>
          <w:tcPr>
            <w:tcW w:w="338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A3E7B" w:rsidRPr="00222748" w:rsidRDefault="005A3E7B" w:rsidP="007F2C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 xml:space="preserve">（　／　</w:t>
            </w:r>
            <w:r w:rsidRPr="00222748">
              <w:rPr>
                <w:rFonts w:hint="eastAsia"/>
                <w:b/>
                <w:sz w:val="28"/>
                <w:szCs w:val="28"/>
              </w:rPr>
              <w:t>)</w:t>
            </w:r>
          </w:p>
        </w:tc>
      </w:tr>
      <w:tr w:rsidR="005A3E7B" w:rsidTr="006D2454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11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5A3E7B" w:rsidRPr="00222748" w:rsidRDefault="005A3E7B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292" w:type="dxa"/>
            <w:tcBorders>
              <w:bottom w:val="single" w:sz="24" w:space="0" w:color="auto"/>
            </w:tcBorders>
          </w:tcPr>
          <w:p w:rsidR="005A3E7B" w:rsidRPr="00222748" w:rsidRDefault="005A3E7B" w:rsidP="006F269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化学療法前</w:t>
            </w:r>
          </w:p>
        </w:tc>
        <w:tc>
          <w:tcPr>
            <w:tcW w:w="3290" w:type="dxa"/>
            <w:tcBorders>
              <w:bottom w:val="single" w:sz="24" w:space="0" w:color="auto"/>
            </w:tcBorders>
          </w:tcPr>
          <w:p w:rsidR="005A3E7B" w:rsidRPr="00222748" w:rsidRDefault="00222748" w:rsidP="006F269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化学療法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 w:rsidR="005A3E7B" w:rsidRPr="00222748"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3666" w:type="dxa"/>
            <w:tcBorders>
              <w:bottom w:val="single" w:sz="24" w:space="0" w:color="auto"/>
            </w:tcBorders>
          </w:tcPr>
          <w:p w:rsidR="005A3E7B" w:rsidRPr="00222748" w:rsidRDefault="0022274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化学療法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 w:rsidR="005A3E7B" w:rsidRPr="00222748">
              <w:rPr>
                <w:rFonts w:hint="eastAsia"/>
                <w:b/>
                <w:sz w:val="28"/>
                <w:szCs w:val="28"/>
              </w:rPr>
              <w:t>日目</w:t>
            </w:r>
          </w:p>
        </w:tc>
        <w:tc>
          <w:tcPr>
            <w:tcW w:w="3008" w:type="dxa"/>
            <w:tcBorders>
              <w:bottom w:val="single" w:sz="24" w:space="0" w:color="auto"/>
            </w:tcBorders>
          </w:tcPr>
          <w:p w:rsidR="005A3E7B" w:rsidRPr="00222748" w:rsidRDefault="005A3E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化学療法</w:t>
            </w:r>
            <w:r w:rsidR="00222748">
              <w:rPr>
                <w:rFonts w:hint="eastAsia"/>
                <w:b/>
                <w:sz w:val="28"/>
                <w:szCs w:val="28"/>
              </w:rPr>
              <w:t>3</w:t>
            </w:r>
            <w:r w:rsidRPr="00222748">
              <w:rPr>
                <w:rFonts w:hint="eastAsia"/>
                <w:b/>
                <w:sz w:val="28"/>
                <w:szCs w:val="28"/>
              </w:rPr>
              <w:t>日目</w:t>
            </w: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5A3E7B" w:rsidRPr="00222748" w:rsidRDefault="005A3E7B" w:rsidP="005A3E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化学療法</w:t>
            </w:r>
            <w:r w:rsidR="008F028A">
              <w:rPr>
                <w:rFonts w:hint="eastAsia"/>
                <w:b/>
                <w:sz w:val="28"/>
                <w:szCs w:val="28"/>
              </w:rPr>
              <w:t>4</w:t>
            </w:r>
            <w:r w:rsidRPr="00222748">
              <w:rPr>
                <w:rFonts w:hint="eastAsia"/>
                <w:b/>
                <w:sz w:val="28"/>
                <w:szCs w:val="28"/>
              </w:rPr>
              <w:t>日目～</w:t>
            </w: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5A3E7B" w:rsidRPr="00222748" w:rsidRDefault="005A3E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化学療法</w:t>
            </w:r>
            <w:r w:rsidR="008F028A">
              <w:rPr>
                <w:rFonts w:hint="eastAsia"/>
                <w:b/>
                <w:sz w:val="28"/>
                <w:szCs w:val="28"/>
              </w:rPr>
              <w:t>8</w:t>
            </w:r>
            <w:r w:rsidRPr="00222748">
              <w:rPr>
                <w:rFonts w:hint="eastAsia"/>
                <w:b/>
                <w:sz w:val="28"/>
                <w:szCs w:val="28"/>
              </w:rPr>
              <w:t>日目～</w:t>
            </w:r>
          </w:p>
        </w:tc>
        <w:tc>
          <w:tcPr>
            <w:tcW w:w="3384" w:type="dxa"/>
            <w:tcBorders>
              <w:bottom w:val="single" w:sz="24" w:space="0" w:color="auto"/>
              <w:right w:val="single" w:sz="24" w:space="0" w:color="auto"/>
            </w:tcBorders>
          </w:tcPr>
          <w:p w:rsidR="005A3E7B" w:rsidRPr="00222748" w:rsidRDefault="005A3E7B" w:rsidP="004116A1">
            <w:pPr>
              <w:ind w:firstLineChars="400" w:firstLine="906"/>
              <w:rPr>
                <w:rFonts w:hint="eastAsia"/>
                <w:b/>
                <w:sz w:val="28"/>
                <w:szCs w:val="28"/>
              </w:rPr>
            </w:pPr>
            <w:r w:rsidRPr="00222748">
              <w:rPr>
                <w:rFonts w:hint="eastAsia"/>
                <w:b/>
                <w:sz w:val="28"/>
                <w:szCs w:val="28"/>
              </w:rPr>
              <w:t>（　）食後退院</w:t>
            </w:r>
          </w:p>
        </w:tc>
      </w:tr>
      <w:tr w:rsidR="005A3E7B" w:rsidTr="006D2454">
        <w:tblPrEx>
          <w:tblCellMar>
            <w:top w:w="0" w:type="dxa"/>
            <w:bottom w:w="0" w:type="dxa"/>
          </w:tblCellMar>
        </w:tblPrEx>
        <w:trPr>
          <w:cantSplit/>
          <w:trHeight w:val="2383"/>
        </w:trPr>
        <w:tc>
          <w:tcPr>
            <w:tcW w:w="111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A3E7B" w:rsidRPr="00222748" w:rsidRDefault="005A3E7B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222748">
              <w:rPr>
                <w:rFonts w:hint="eastAsia"/>
                <w:b/>
                <w:bCs/>
                <w:sz w:val="32"/>
                <w:szCs w:val="32"/>
              </w:rPr>
              <w:t>治療</w:t>
            </w:r>
          </w:p>
        </w:tc>
        <w:tc>
          <w:tcPr>
            <w:tcW w:w="3292" w:type="dxa"/>
            <w:tcBorders>
              <w:top w:val="single" w:sz="24" w:space="0" w:color="auto"/>
            </w:tcBorders>
          </w:tcPr>
          <w:p w:rsidR="00222748" w:rsidRPr="008F4F45" w:rsidRDefault="00222748" w:rsidP="00222748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治療（化学療法）の準備を行います。（治療スケジュール・副作用対策・体重測定・尿量測定・血管外漏出・排泄物の取り扱い方を説明します。）</w:t>
            </w:r>
          </w:p>
          <w:p w:rsidR="00222748" w:rsidRPr="008F4F45" w:rsidRDefault="00222748" w:rsidP="00222748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医師が診察します。</w:t>
            </w:r>
          </w:p>
          <w:p w:rsidR="005A3E7B" w:rsidRPr="008F4F45" w:rsidRDefault="00222748" w:rsidP="00222748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持参薬は、薬剤師が確認後、医師の指示で必要な薬を継続します。</w:t>
            </w:r>
          </w:p>
        </w:tc>
        <w:tc>
          <w:tcPr>
            <w:tcW w:w="3290" w:type="dxa"/>
            <w:tcBorders>
              <w:top w:val="single" w:sz="24" w:space="0" w:color="auto"/>
            </w:tcBorders>
          </w:tcPr>
          <w:p w:rsidR="005A3E7B" w:rsidRPr="008F4F45" w:rsidRDefault="00E55A53" w:rsidP="006F269D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朝</w:t>
            </w:r>
            <w:r w:rsidRPr="008F4F45">
              <w:rPr>
                <w:rFonts w:hint="eastAsia"/>
                <w:sz w:val="25"/>
                <w:szCs w:val="25"/>
              </w:rPr>
              <w:t>6</w:t>
            </w:r>
            <w:r w:rsidRPr="008F4F45">
              <w:rPr>
                <w:rFonts w:hint="eastAsia"/>
                <w:sz w:val="25"/>
                <w:szCs w:val="25"/>
              </w:rPr>
              <w:t>時から尿量</w:t>
            </w:r>
            <w:r w:rsidR="008F4F45">
              <w:rPr>
                <w:rFonts w:hint="eastAsia"/>
                <w:sz w:val="25"/>
                <w:szCs w:val="25"/>
              </w:rPr>
              <w:t>測定を</w:t>
            </w:r>
            <w:r w:rsidR="00AA4873">
              <w:rPr>
                <w:rFonts w:hint="eastAsia"/>
                <w:sz w:val="25"/>
                <w:szCs w:val="25"/>
              </w:rPr>
              <w:t>行い</w:t>
            </w:r>
            <w:r w:rsidR="008F4F45">
              <w:rPr>
                <w:rFonts w:hint="eastAsia"/>
                <w:sz w:val="25"/>
                <w:szCs w:val="25"/>
              </w:rPr>
              <w:t>ます</w:t>
            </w:r>
            <w:r w:rsidR="005A3E7B" w:rsidRPr="008F4F45">
              <w:rPr>
                <w:rFonts w:hint="eastAsia"/>
                <w:sz w:val="25"/>
                <w:szCs w:val="25"/>
              </w:rPr>
              <w:t>。</w:t>
            </w:r>
          </w:p>
          <w:p w:rsidR="005A3E7B" w:rsidRPr="008F4F45" w:rsidRDefault="00E55A53" w:rsidP="006F269D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朝食前に体重</w:t>
            </w:r>
            <w:r w:rsidR="008F4F45">
              <w:rPr>
                <w:rFonts w:hint="eastAsia"/>
                <w:sz w:val="25"/>
                <w:szCs w:val="25"/>
              </w:rPr>
              <w:t>測定</w:t>
            </w:r>
            <w:r w:rsidR="00AA4873">
              <w:rPr>
                <w:rFonts w:hint="eastAsia"/>
                <w:sz w:val="25"/>
                <w:szCs w:val="25"/>
              </w:rPr>
              <w:t>を行い</w:t>
            </w:r>
            <w:r w:rsidRPr="008F4F45">
              <w:rPr>
                <w:rFonts w:hint="eastAsia"/>
                <w:sz w:val="25"/>
                <w:szCs w:val="25"/>
              </w:rPr>
              <w:t>ます</w:t>
            </w:r>
            <w:r w:rsidR="005A3E7B" w:rsidRPr="008F4F45">
              <w:rPr>
                <w:rFonts w:hint="eastAsia"/>
                <w:sz w:val="25"/>
                <w:szCs w:val="25"/>
              </w:rPr>
              <w:t>。</w:t>
            </w:r>
          </w:p>
          <w:p w:rsidR="005A3E7B" w:rsidRPr="008F4F45" w:rsidRDefault="005A3E7B" w:rsidP="006F269D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朝</w:t>
            </w:r>
            <w:r w:rsidRPr="008F4F45">
              <w:rPr>
                <w:rFonts w:hint="eastAsia"/>
                <w:sz w:val="25"/>
                <w:szCs w:val="25"/>
              </w:rPr>
              <w:t>9</w:t>
            </w:r>
            <w:r w:rsidRPr="008F4F45">
              <w:rPr>
                <w:rFonts w:hint="eastAsia"/>
                <w:sz w:val="25"/>
                <w:szCs w:val="25"/>
              </w:rPr>
              <w:t>時に吐き気予防薬を内服します。</w:t>
            </w:r>
          </w:p>
          <w:p w:rsidR="005A3E7B" w:rsidRPr="008F4F45" w:rsidRDefault="005A3E7B" w:rsidP="006F269D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化学療法の点滴を行います。</w:t>
            </w:r>
          </w:p>
        </w:tc>
        <w:tc>
          <w:tcPr>
            <w:tcW w:w="3666" w:type="dxa"/>
            <w:tcBorders>
              <w:top w:val="single" w:sz="24" w:space="0" w:color="auto"/>
            </w:tcBorders>
          </w:tcPr>
          <w:p w:rsidR="005A3E7B" w:rsidRPr="008F4F45" w:rsidRDefault="00E55A53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朝</w:t>
            </w:r>
            <w:r w:rsidRPr="008F4F45">
              <w:rPr>
                <w:rFonts w:hint="eastAsia"/>
                <w:sz w:val="25"/>
                <w:szCs w:val="25"/>
              </w:rPr>
              <w:t>6</w:t>
            </w:r>
            <w:r w:rsidRPr="008F4F45">
              <w:rPr>
                <w:rFonts w:hint="eastAsia"/>
                <w:sz w:val="25"/>
                <w:szCs w:val="25"/>
              </w:rPr>
              <w:t>時から尿量</w:t>
            </w:r>
            <w:r w:rsidR="00AA4873">
              <w:rPr>
                <w:rFonts w:hint="eastAsia"/>
                <w:sz w:val="25"/>
                <w:szCs w:val="25"/>
              </w:rPr>
              <w:t>測定を行い</w:t>
            </w:r>
            <w:r w:rsidRPr="008F4F45">
              <w:rPr>
                <w:rFonts w:hint="eastAsia"/>
                <w:sz w:val="25"/>
                <w:szCs w:val="25"/>
              </w:rPr>
              <w:t>ます。</w:t>
            </w:r>
          </w:p>
          <w:p w:rsidR="005A3E7B" w:rsidRPr="008F4F45" w:rsidRDefault="00E55A53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朝食前に体重</w:t>
            </w:r>
            <w:r w:rsidR="00AA4873">
              <w:rPr>
                <w:rFonts w:hint="eastAsia"/>
                <w:sz w:val="25"/>
                <w:szCs w:val="25"/>
              </w:rPr>
              <w:t>測定を行います</w:t>
            </w:r>
            <w:r w:rsidR="005A3E7B" w:rsidRPr="008F4F45">
              <w:rPr>
                <w:rFonts w:hint="eastAsia"/>
                <w:sz w:val="25"/>
                <w:szCs w:val="25"/>
              </w:rPr>
              <w:t>。</w:t>
            </w:r>
          </w:p>
          <w:p w:rsidR="005A3E7B" w:rsidRPr="008F4F45" w:rsidRDefault="00E55A53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朝食後に</w:t>
            </w:r>
            <w:r w:rsidR="005A3E7B" w:rsidRPr="008F4F45">
              <w:rPr>
                <w:rFonts w:hint="eastAsia"/>
                <w:sz w:val="25"/>
                <w:szCs w:val="25"/>
              </w:rPr>
              <w:t>吐き気予防薬を内服します。</w:t>
            </w:r>
          </w:p>
          <w:p w:rsidR="005A3E7B" w:rsidRPr="008F4F45" w:rsidRDefault="005A3E7B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化学療法の点滴を行います。</w:t>
            </w:r>
          </w:p>
        </w:tc>
        <w:tc>
          <w:tcPr>
            <w:tcW w:w="3008" w:type="dxa"/>
            <w:tcBorders>
              <w:top w:val="single" w:sz="24" w:space="0" w:color="auto"/>
            </w:tcBorders>
          </w:tcPr>
          <w:p w:rsidR="005A3E7B" w:rsidRPr="008F4F45" w:rsidRDefault="00AA4873" w:rsidP="000E6BD8">
            <w:pPr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朝</w:t>
            </w:r>
            <w:r>
              <w:rPr>
                <w:rFonts w:hint="eastAsia"/>
                <w:sz w:val="25"/>
                <w:szCs w:val="25"/>
              </w:rPr>
              <w:t>6</w:t>
            </w:r>
            <w:r>
              <w:rPr>
                <w:rFonts w:hint="eastAsia"/>
                <w:sz w:val="25"/>
                <w:szCs w:val="25"/>
              </w:rPr>
              <w:t>時まで</w:t>
            </w:r>
            <w:r w:rsidR="00E55A53" w:rsidRPr="008F4F45">
              <w:rPr>
                <w:rFonts w:hint="eastAsia"/>
                <w:sz w:val="25"/>
                <w:szCs w:val="25"/>
              </w:rPr>
              <w:t>尿量</w:t>
            </w:r>
            <w:r>
              <w:rPr>
                <w:rFonts w:hint="eastAsia"/>
                <w:sz w:val="25"/>
                <w:szCs w:val="25"/>
              </w:rPr>
              <w:t>測定を行い</w:t>
            </w:r>
            <w:r w:rsidR="005A3E7B" w:rsidRPr="008F4F45">
              <w:rPr>
                <w:rFonts w:hint="eastAsia"/>
                <w:sz w:val="25"/>
                <w:szCs w:val="25"/>
              </w:rPr>
              <w:t>ます。</w:t>
            </w:r>
          </w:p>
          <w:p w:rsidR="005A3E7B" w:rsidRPr="008F4F45" w:rsidRDefault="00AA4873" w:rsidP="000E6BD8">
            <w:pPr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朝食前に体重測定を行い</w:t>
            </w:r>
            <w:r w:rsidR="005A3E7B" w:rsidRPr="008F4F45">
              <w:rPr>
                <w:rFonts w:hint="eastAsia"/>
                <w:sz w:val="25"/>
                <w:szCs w:val="25"/>
              </w:rPr>
              <w:t>ます。</w:t>
            </w:r>
          </w:p>
          <w:p w:rsidR="005A3E7B" w:rsidRPr="008F4F45" w:rsidRDefault="00E55A53" w:rsidP="000E6BD8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朝食後に吐き気予防薬を内服し</w:t>
            </w:r>
            <w:r w:rsidR="005A3E7B" w:rsidRPr="008F4F45">
              <w:rPr>
                <w:rFonts w:hint="eastAsia"/>
                <w:sz w:val="25"/>
                <w:szCs w:val="25"/>
              </w:rPr>
              <w:t>ます。</w:t>
            </w: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5A3E7B" w:rsidRPr="008F4F45" w:rsidRDefault="005A3E7B" w:rsidP="000E6BD8">
            <w:pPr>
              <w:rPr>
                <w:rFonts w:ascii="ＭＳ ゴシック" w:hAnsi="ＭＳ ゴシック" w:hint="eastAsia"/>
                <w:sz w:val="25"/>
                <w:szCs w:val="25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</w:p>
        </w:tc>
        <w:tc>
          <w:tcPr>
            <w:tcW w:w="3384" w:type="dxa"/>
            <w:tcBorders>
              <w:top w:val="single" w:sz="24" w:space="0" w:color="auto"/>
              <w:right w:val="single" w:sz="24" w:space="0" w:color="auto"/>
            </w:tcBorders>
          </w:tcPr>
          <w:p w:rsidR="006D2454" w:rsidRPr="006D2454" w:rsidRDefault="006D2454" w:rsidP="006D2454">
            <w:pPr>
              <w:tabs>
                <w:tab w:val="left" w:pos="1677"/>
              </w:tabs>
              <w:rPr>
                <w:sz w:val="25"/>
                <w:szCs w:val="25"/>
              </w:rPr>
            </w:pPr>
            <w:r w:rsidRPr="006D2454">
              <w:rPr>
                <w:rFonts w:hint="eastAsia"/>
                <w:sz w:val="25"/>
                <w:szCs w:val="25"/>
              </w:rPr>
              <w:t>医師より退院後も必要な薬が処方されますので、必ず内服して下さい。</w:t>
            </w:r>
          </w:p>
          <w:p w:rsidR="005A3E7B" w:rsidRPr="008F4F45" w:rsidRDefault="005A3E7B">
            <w:pPr>
              <w:tabs>
                <w:tab w:val="left" w:pos="1677"/>
              </w:tabs>
              <w:rPr>
                <w:rFonts w:hint="eastAsia"/>
                <w:sz w:val="25"/>
                <w:szCs w:val="25"/>
              </w:rPr>
            </w:pPr>
          </w:p>
        </w:tc>
      </w:tr>
      <w:tr w:rsidR="005A3E7B" w:rsidTr="006D2454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110" w:type="dxa"/>
            <w:tcBorders>
              <w:left w:val="single" w:sz="24" w:space="0" w:color="auto"/>
            </w:tcBorders>
            <w:vAlign w:val="center"/>
          </w:tcPr>
          <w:p w:rsidR="005A3E7B" w:rsidRPr="00222748" w:rsidRDefault="005A3E7B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222748">
              <w:rPr>
                <w:rFonts w:hint="eastAsia"/>
                <w:b/>
                <w:bCs/>
                <w:sz w:val="32"/>
                <w:szCs w:val="32"/>
              </w:rPr>
              <w:t>検査</w:t>
            </w:r>
          </w:p>
        </w:tc>
        <w:tc>
          <w:tcPr>
            <w:tcW w:w="3292" w:type="dxa"/>
          </w:tcPr>
          <w:p w:rsidR="002E0822" w:rsidRPr="008F4F45" w:rsidRDefault="002E0822" w:rsidP="002E0822">
            <w:pPr>
              <w:rPr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 xml:space="preserve">＊必要に応じて医師の指示で検査を行います。　　　　　　　　　　</w:t>
            </w:r>
          </w:p>
          <w:p w:rsidR="005A3E7B" w:rsidRPr="008F4F45" w:rsidRDefault="002E0822" w:rsidP="002E0822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hint="eastAsia"/>
                <w:sz w:val="25"/>
                <w:szCs w:val="25"/>
              </w:rPr>
              <w:t>また採血日が変更になることもあります。</w:t>
            </w:r>
          </w:p>
        </w:tc>
        <w:tc>
          <w:tcPr>
            <w:tcW w:w="3290" w:type="dxa"/>
          </w:tcPr>
          <w:p w:rsidR="005A3E7B" w:rsidRPr="008F4F45" w:rsidRDefault="005A3E7B" w:rsidP="006F269D">
            <w:pPr>
              <w:rPr>
                <w:rFonts w:hint="eastAsia"/>
                <w:sz w:val="25"/>
                <w:szCs w:val="25"/>
              </w:rPr>
            </w:pPr>
          </w:p>
        </w:tc>
        <w:tc>
          <w:tcPr>
            <w:tcW w:w="3666" w:type="dxa"/>
          </w:tcPr>
          <w:p w:rsidR="005A3E7B" w:rsidRPr="008F4F45" w:rsidRDefault="005A3E7B">
            <w:pPr>
              <w:rPr>
                <w:rFonts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朝に採血があります。</w:t>
            </w:r>
          </w:p>
        </w:tc>
        <w:tc>
          <w:tcPr>
            <w:tcW w:w="3008" w:type="dxa"/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</w:p>
        </w:tc>
        <w:tc>
          <w:tcPr>
            <w:tcW w:w="2350" w:type="dxa"/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</w:p>
        </w:tc>
        <w:tc>
          <w:tcPr>
            <w:tcW w:w="2350" w:type="dxa"/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朝に採血があります。</w:t>
            </w:r>
          </w:p>
        </w:tc>
        <w:tc>
          <w:tcPr>
            <w:tcW w:w="3384" w:type="dxa"/>
            <w:tcBorders>
              <w:right w:val="single" w:sz="24" w:space="0" w:color="auto"/>
            </w:tcBorders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</w:p>
        </w:tc>
      </w:tr>
      <w:tr w:rsidR="008F028A" w:rsidTr="006D2454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110" w:type="dxa"/>
            <w:tcBorders>
              <w:left w:val="single" w:sz="24" w:space="0" w:color="auto"/>
            </w:tcBorders>
            <w:vAlign w:val="center"/>
          </w:tcPr>
          <w:p w:rsidR="008F028A" w:rsidRPr="00222748" w:rsidRDefault="008F028A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222748">
              <w:rPr>
                <w:rFonts w:hint="eastAsia"/>
                <w:b/>
                <w:bCs/>
                <w:sz w:val="32"/>
                <w:szCs w:val="32"/>
              </w:rPr>
              <w:t>安静度</w:t>
            </w:r>
          </w:p>
        </w:tc>
        <w:tc>
          <w:tcPr>
            <w:tcW w:w="3292" w:type="dxa"/>
          </w:tcPr>
          <w:p w:rsidR="008F028A" w:rsidRPr="008F4F45" w:rsidRDefault="008F028A" w:rsidP="002E0822">
            <w:pPr>
              <w:rPr>
                <w:rFonts w:ascii="ＭＳ ゴシック" w:hAnsi="ＭＳ ゴシック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病棟内歩行ができます。</w:t>
            </w:r>
          </w:p>
          <w:p w:rsidR="008F028A" w:rsidRPr="008F4F45" w:rsidRDefault="008F028A" w:rsidP="002E0822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（白血球数が低値の場合は、無菌病棟内で過ごします。）</w:t>
            </w:r>
          </w:p>
        </w:tc>
        <w:tc>
          <w:tcPr>
            <w:tcW w:w="6956" w:type="dxa"/>
            <w:gridSpan w:val="2"/>
          </w:tcPr>
          <w:p w:rsidR="008F028A" w:rsidRPr="008F4F45" w:rsidRDefault="006D2454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点滴中はトイレ歩行できますが、針を留置したほうの腕はできるだけ動かさないようにして、安静にしてください。</w:t>
            </w:r>
          </w:p>
        </w:tc>
        <w:tc>
          <w:tcPr>
            <w:tcW w:w="5358" w:type="dxa"/>
            <w:gridSpan w:val="2"/>
          </w:tcPr>
          <w:p w:rsidR="006D2454" w:rsidRPr="008F4F45" w:rsidRDefault="006D2454" w:rsidP="006D2454">
            <w:pPr>
              <w:rPr>
                <w:rFonts w:ascii="ＭＳ ゴシック" w:hAnsi="ＭＳ ゴシック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病棟内歩行ができます。</w:t>
            </w:r>
          </w:p>
          <w:p w:rsidR="008F028A" w:rsidRPr="008F4F45" w:rsidRDefault="006D2454" w:rsidP="006D2454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（白血球数が低値の場合は、無菌病棟内で過ごします。）</w:t>
            </w:r>
          </w:p>
        </w:tc>
        <w:tc>
          <w:tcPr>
            <w:tcW w:w="5734" w:type="dxa"/>
            <w:gridSpan w:val="2"/>
            <w:tcBorders>
              <w:right w:val="single" w:sz="24" w:space="0" w:color="auto"/>
            </w:tcBorders>
          </w:tcPr>
          <w:p w:rsidR="008F028A" w:rsidRPr="008F4F45" w:rsidRDefault="008F028A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病棟内歩行ができます。（血液検査の結果により安静度が制限される場合もあります</w:t>
            </w:r>
          </w:p>
        </w:tc>
      </w:tr>
      <w:tr w:rsidR="005A3E7B" w:rsidTr="006D2454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110" w:type="dxa"/>
            <w:tcBorders>
              <w:left w:val="single" w:sz="24" w:space="0" w:color="auto"/>
            </w:tcBorders>
            <w:vAlign w:val="center"/>
          </w:tcPr>
          <w:p w:rsidR="005A3E7B" w:rsidRPr="00222748" w:rsidRDefault="005A3E7B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222748">
              <w:rPr>
                <w:rFonts w:hint="eastAsia"/>
                <w:b/>
                <w:bCs/>
                <w:sz w:val="32"/>
                <w:szCs w:val="32"/>
              </w:rPr>
              <w:t>観察</w:t>
            </w:r>
          </w:p>
        </w:tc>
        <w:tc>
          <w:tcPr>
            <w:tcW w:w="3292" w:type="dxa"/>
          </w:tcPr>
          <w:p w:rsidR="005A3E7B" w:rsidRPr="008F4F45" w:rsidRDefault="005A3E7B" w:rsidP="006F269D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体温・血圧・体重測定</w:t>
            </w:r>
          </w:p>
        </w:tc>
        <w:tc>
          <w:tcPr>
            <w:tcW w:w="3290" w:type="dxa"/>
          </w:tcPr>
          <w:p w:rsidR="005A3E7B" w:rsidRPr="008F4F45" w:rsidRDefault="005A3E7B" w:rsidP="006F269D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体温・血圧・体重・尿量測定</w:t>
            </w:r>
          </w:p>
          <w:p w:rsidR="005A3E7B" w:rsidRPr="008F4F45" w:rsidRDefault="005A3E7B" w:rsidP="006F269D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治療薬による副作用出現の有無</w:t>
            </w:r>
          </w:p>
        </w:tc>
        <w:tc>
          <w:tcPr>
            <w:tcW w:w="3666" w:type="dxa"/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体温・血圧・体重測定・尿量測定</w:t>
            </w:r>
          </w:p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治療薬による副作用出現の有無</w:t>
            </w:r>
          </w:p>
        </w:tc>
        <w:tc>
          <w:tcPr>
            <w:tcW w:w="3008" w:type="dxa"/>
            <w:tcBorders>
              <w:right w:val="single" w:sz="8" w:space="0" w:color="auto"/>
            </w:tcBorders>
          </w:tcPr>
          <w:p w:rsidR="005A3E7B" w:rsidRPr="008F4F45" w:rsidRDefault="005A3E7B" w:rsidP="00585B24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体温・血圧測定・体重測定</w:t>
            </w:r>
          </w:p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治療薬による副作用出現の有無</w:t>
            </w:r>
          </w:p>
        </w:tc>
        <w:tc>
          <w:tcPr>
            <w:tcW w:w="2350" w:type="dxa"/>
            <w:tcBorders>
              <w:left w:val="single" w:sz="8" w:space="0" w:color="auto"/>
            </w:tcBorders>
          </w:tcPr>
          <w:p w:rsidR="005A3E7B" w:rsidRPr="008F4F45" w:rsidRDefault="005A3E7B" w:rsidP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体温・血圧測定・体重測定</w:t>
            </w:r>
          </w:p>
          <w:p w:rsidR="005A3E7B" w:rsidRPr="008F4F45" w:rsidRDefault="005A3E7B" w:rsidP="005A3E7B">
            <w:pPr>
              <w:widowControl/>
              <w:jc w:val="left"/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治療薬による副作用出現の有無</w:t>
            </w:r>
          </w:p>
        </w:tc>
        <w:tc>
          <w:tcPr>
            <w:tcW w:w="2350" w:type="dxa"/>
          </w:tcPr>
          <w:p w:rsidR="005A3E7B" w:rsidRPr="008F4F45" w:rsidRDefault="005A3E7B" w:rsidP="005A3E7B">
            <w:pPr>
              <w:ind w:left="199" w:hangingChars="100" w:hanging="199"/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体温・血圧測定</w:t>
            </w:r>
          </w:p>
        </w:tc>
        <w:tc>
          <w:tcPr>
            <w:tcW w:w="3384" w:type="dxa"/>
            <w:tcBorders>
              <w:right w:val="single" w:sz="24" w:space="0" w:color="auto"/>
            </w:tcBorders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</w:p>
        </w:tc>
      </w:tr>
      <w:tr w:rsidR="00FF1CF3" w:rsidTr="006D2454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110" w:type="dxa"/>
            <w:tcBorders>
              <w:left w:val="single" w:sz="24" w:space="0" w:color="auto"/>
            </w:tcBorders>
            <w:vAlign w:val="center"/>
          </w:tcPr>
          <w:p w:rsidR="00FF1CF3" w:rsidRPr="00222748" w:rsidRDefault="00FF1CF3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222748">
              <w:rPr>
                <w:rFonts w:hint="eastAsia"/>
                <w:b/>
                <w:bCs/>
                <w:sz w:val="32"/>
                <w:szCs w:val="32"/>
              </w:rPr>
              <w:t>清潔</w:t>
            </w:r>
          </w:p>
        </w:tc>
        <w:tc>
          <w:tcPr>
            <w:tcW w:w="3292" w:type="dxa"/>
          </w:tcPr>
          <w:p w:rsidR="00FF1CF3" w:rsidRPr="008F4F45" w:rsidRDefault="00FF1CF3" w:rsidP="006F269D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シャワー浴できます。</w:t>
            </w:r>
          </w:p>
        </w:tc>
        <w:tc>
          <w:tcPr>
            <w:tcW w:w="6956" w:type="dxa"/>
            <w:gridSpan w:val="2"/>
            <w:tcBorders>
              <w:right w:val="single" w:sz="8" w:space="0" w:color="auto"/>
            </w:tcBorders>
          </w:tcPr>
          <w:p w:rsidR="00FF1CF3" w:rsidRPr="008F4F45" w:rsidRDefault="00FF1CF3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点滴を行う前にシャワー浴できます。</w:t>
            </w:r>
          </w:p>
        </w:tc>
        <w:tc>
          <w:tcPr>
            <w:tcW w:w="11092" w:type="dxa"/>
            <w:gridSpan w:val="4"/>
            <w:tcBorders>
              <w:right w:val="single" w:sz="24" w:space="0" w:color="auto"/>
            </w:tcBorders>
          </w:tcPr>
          <w:p w:rsidR="00FF1CF3" w:rsidRPr="008F4F45" w:rsidRDefault="00FF1CF3" w:rsidP="00FF1CF3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シャワー浴できます。</w:t>
            </w:r>
          </w:p>
        </w:tc>
      </w:tr>
      <w:tr w:rsidR="00FF1CF3" w:rsidTr="006D245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110" w:type="dxa"/>
            <w:tcBorders>
              <w:left w:val="single" w:sz="24" w:space="0" w:color="auto"/>
            </w:tcBorders>
            <w:vAlign w:val="center"/>
          </w:tcPr>
          <w:p w:rsidR="00FF1CF3" w:rsidRPr="00222748" w:rsidRDefault="00FF1CF3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222748">
              <w:rPr>
                <w:rFonts w:hint="eastAsia"/>
                <w:b/>
                <w:bCs/>
                <w:sz w:val="32"/>
                <w:szCs w:val="32"/>
              </w:rPr>
              <w:t>排泄</w:t>
            </w:r>
          </w:p>
        </w:tc>
        <w:tc>
          <w:tcPr>
            <w:tcW w:w="3292" w:type="dxa"/>
          </w:tcPr>
          <w:p w:rsidR="00FF1CF3" w:rsidRPr="008F4F45" w:rsidRDefault="00FF1CF3" w:rsidP="00F95E43">
            <w:pPr>
              <w:ind w:left="199" w:hangingChars="100" w:hanging="199"/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トイレ歩行できます。</w:t>
            </w:r>
          </w:p>
        </w:tc>
        <w:tc>
          <w:tcPr>
            <w:tcW w:w="18048" w:type="dxa"/>
            <w:gridSpan w:val="6"/>
            <w:tcBorders>
              <w:right w:val="single" w:sz="24" w:space="0" w:color="auto"/>
            </w:tcBorders>
          </w:tcPr>
          <w:p w:rsidR="00FF1CF3" w:rsidRPr="008F4F45" w:rsidRDefault="00FF1CF3" w:rsidP="007C2EC2">
            <w:pPr>
              <w:rPr>
                <w:rFonts w:ascii="ＭＳ ゴシック" w:hAnsi="ＭＳ ゴシック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トイレ歩行できます。</w:t>
            </w:r>
            <w:r w:rsidR="008F4F45">
              <w:rPr>
                <w:rFonts w:ascii="ＭＳ ゴシック" w:hAnsi="ＭＳ ゴシック" w:hint="eastAsia"/>
                <w:sz w:val="25"/>
                <w:szCs w:val="25"/>
              </w:rPr>
              <w:t>尿量測定</w:t>
            </w: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が困難な方・トイレに行くのが困難な方はポータブルトイレを置きます。</w:t>
            </w:r>
          </w:p>
          <w:p w:rsidR="00FF1CF3" w:rsidRPr="008F4F45" w:rsidRDefault="008F028A" w:rsidP="008F4F45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治療終了後</w:t>
            </w:r>
            <w:r w:rsidR="008F4F45">
              <w:rPr>
                <w:rFonts w:ascii="ＭＳ ゴシック" w:hAnsi="ＭＳ ゴシック" w:hint="eastAsia"/>
                <w:sz w:val="25"/>
                <w:szCs w:val="25"/>
              </w:rPr>
              <w:t>より</w:t>
            </w:r>
            <w:r w:rsidR="00D2488D">
              <w:rPr>
                <w:rFonts w:ascii="ＭＳ ゴシック" w:hAnsi="ＭＳ ゴシック" w:hint="eastAsia"/>
                <w:sz w:val="25"/>
                <w:szCs w:val="25"/>
              </w:rPr>
              <w:t>2</w:t>
            </w:r>
            <w:r w:rsidR="008F4F45">
              <w:rPr>
                <w:rFonts w:ascii="ＭＳ ゴシック" w:hAnsi="ＭＳ ゴシック" w:hint="eastAsia"/>
                <w:sz w:val="25"/>
                <w:szCs w:val="25"/>
              </w:rPr>
              <w:t>日間</w:t>
            </w: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、排尿は洋式トイレで座って行い、終了後は2回流してください。</w:t>
            </w:r>
          </w:p>
        </w:tc>
      </w:tr>
      <w:tr w:rsidR="00FF1CF3" w:rsidTr="006D2454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110" w:type="dxa"/>
            <w:tcBorders>
              <w:left w:val="single" w:sz="24" w:space="0" w:color="auto"/>
            </w:tcBorders>
            <w:vAlign w:val="center"/>
          </w:tcPr>
          <w:p w:rsidR="00FF1CF3" w:rsidRPr="00222748" w:rsidRDefault="00FF1CF3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222748">
              <w:rPr>
                <w:rFonts w:hint="eastAsia"/>
                <w:b/>
                <w:bCs/>
                <w:sz w:val="32"/>
                <w:szCs w:val="32"/>
              </w:rPr>
              <w:t>食事</w:t>
            </w:r>
          </w:p>
        </w:tc>
        <w:tc>
          <w:tcPr>
            <w:tcW w:w="3292" w:type="dxa"/>
          </w:tcPr>
          <w:p w:rsidR="00FF1CF3" w:rsidRPr="008F4F45" w:rsidRDefault="00FF1CF3" w:rsidP="00FF1CF3">
            <w:pPr>
              <w:rPr>
                <w:rFonts w:ascii="ＭＳ ゴシック" w:hAnsi="ＭＳ ゴシック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普通食です。</w:t>
            </w:r>
          </w:p>
          <w:p w:rsidR="00FF1CF3" w:rsidRPr="008F4F45" w:rsidRDefault="00FF1CF3" w:rsidP="00FF1CF3">
            <w:pPr>
              <w:rPr>
                <w:rFonts w:ascii="ＭＳ ゴシック" w:hAnsi="ＭＳ ゴシック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（医師の指示で治療食になることがあります）</w:t>
            </w:r>
          </w:p>
          <w:p w:rsidR="00FF1CF3" w:rsidRPr="008F4F45" w:rsidRDefault="00FF1CF3" w:rsidP="00FF1CF3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持ち込み食は制限がありますので看護師に相談してください。</w:t>
            </w:r>
          </w:p>
        </w:tc>
        <w:tc>
          <w:tcPr>
            <w:tcW w:w="18048" w:type="dxa"/>
            <w:gridSpan w:val="6"/>
            <w:tcBorders>
              <w:right w:val="single" w:sz="24" w:space="0" w:color="auto"/>
            </w:tcBorders>
          </w:tcPr>
          <w:p w:rsidR="00FF1CF3" w:rsidRPr="008F4F45" w:rsidRDefault="00FF1CF3" w:rsidP="00FF1CF3">
            <w:pPr>
              <w:rPr>
                <w:rFonts w:ascii="ＭＳ ゴシック" w:hAnsi="ＭＳ ゴシック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食欲のない方・吐き気のある方は看護師に相談して下さい。</w:t>
            </w:r>
          </w:p>
          <w:p w:rsidR="00FF1CF3" w:rsidRPr="008F4F45" w:rsidRDefault="00FF1CF3" w:rsidP="00FF1CF3">
            <w:pPr>
              <w:rPr>
                <w:rFonts w:ascii="ＭＳ ゴシック" w:hAnsi="ＭＳ ゴシック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摂取量に応じて食事の内容を</w:t>
            </w:r>
            <w:r w:rsidRPr="008F4F45">
              <w:rPr>
                <w:rFonts w:ascii="ＭＳ ゴシック" w:hAnsi="ＭＳ ゴシック"/>
                <w:sz w:val="25"/>
                <w:szCs w:val="25"/>
              </w:rPr>
              <w:t>変更すること</w:t>
            </w: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ができます</w:t>
            </w:r>
            <w:r w:rsidRPr="008F4F45">
              <w:rPr>
                <w:rFonts w:ascii="ＭＳ ゴシック" w:hAnsi="ＭＳ ゴシック"/>
                <w:sz w:val="25"/>
                <w:szCs w:val="25"/>
              </w:rPr>
              <w:t>。</w:t>
            </w:r>
          </w:p>
          <w:p w:rsidR="00FF1CF3" w:rsidRPr="008F4F45" w:rsidRDefault="00FF1CF3" w:rsidP="00FF1CF3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栄養士と食事について相談できます。</w:t>
            </w:r>
          </w:p>
          <w:p w:rsidR="00FF1CF3" w:rsidRPr="008F4F45" w:rsidRDefault="00FF1CF3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症状が改善すれば、栄養のバランスがとれた普通の食事に戻していきます。</w:t>
            </w:r>
          </w:p>
        </w:tc>
      </w:tr>
      <w:tr w:rsidR="00222748" w:rsidTr="006D2454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10" w:type="dxa"/>
            <w:tcBorders>
              <w:left w:val="single" w:sz="24" w:space="0" w:color="auto"/>
            </w:tcBorders>
          </w:tcPr>
          <w:p w:rsidR="00222748" w:rsidRPr="00222748" w:rsidRDefault="00222748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222748">
              <w:rPr>
                <w:rFonts w:hint="eastAsia"/>
                <w:b/>
                <w:bCs/>
                <w:sz w:val="32"/>
                <w:szCs w:val="32"/>
              </w:rPr>
              <w:t>処置</w:t>
            </w:r>
          </w:p>
        </w:tc>
        <w:tc>
          <w:tcPr>
            <w:tcW w:w="21340" w:type="dxa"/>
            <w:gridSpan w:val="7"/>
            <w:tcBorders>
              <w:right w:val="single" w:sz="24" w:space="0" w:color="auto"/>
            </w:tcBorders>
          </w:tcPr>
          <w:p w:rsidR="00222748" w:rsidRPr="008F4F45" w:rsidRDefault="006D2454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カテーテルを留置されている方は1回/週、消毒・テープの貼り替えを行います。</w:t>
            </w:r>
          </w:p>
        </w:tc>
      </w:tr>
      <w:tr w:rsidR="005A3E7B" w:rsidTr="006D2454">
        <w:tblPrEx>
          <w:tblCellMar>
            <w:top w:w="0" w:type="dxa"/>
            <w:bottom w:w="0" w:type="dxa"/>
          </w:tblCellMar>
        </w:tblPrEx>
        <w:trPr>
          <w:cantSplit/>
          <w:trHeight w:val="3003"/>
        </w:trPr>
        <w:tc>
          <w:tcPr>
            <w:tcW w:w="1110" w:type="dxa"/>
            <w:tcBorders>
              <w:left w:val="single" w:sz="24" w:space="0" w:color="auto"/>
              <w:bottom w:val="single" w:sz="24" w:space="0" w:color="auto"/>
            </w:tcBorders>
          </w:tcPr>
          <w:p w:rsidR="005A3E7B" w:rsidRPr="00222748" w:rsidRDefault="005A3E7B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222748">
              <w:rPr>
                <w:rFonts w:hint="eastAsia"/>
                <w:b/>
                <w:bCs/>
                <w:sz w:val="32"/>
                <w:szCs w:val="32"/>
              </w:rPr>
              <w:t>備考</w:t>
            </w:r>
          </w:p>
        </w:tc>
        <w:tc>
          <w:tcPr>
            <w:tcW w:w="3292" w:type="dxa"/>
            <w:tcBorders>
              <w:bottom w:val="single" w:sz="24" w:space="0" w:color="auto"/>
            </w:tcBorders>
          </w:tcPr>
          <w:p w:rsidR="006D2454" w:rsidRPr="006D2454" w:rsidRDefault="006D2454" w:rsidP="006D2454">
            <w:pPr>
              <w:rPr>
                <w:rFonts w:ascii="ＭＳ ゴシック" w:hAnsi="ＭＳ ゴシック"/>
                <w:sz w:val="25"/>
                <w:szCs w:val="25"/>
              </w:rPr>
            </w:pPr>
            <w:r w:rsidRPr="006D2454">
              <w:rPr>
                <w:rFonts w:ascii="ＭＳ ゴシック" w:hAnsi="ＭＳ ゴシック" w:hint="eastAsia"/>
                <w:sz w:val="25"/>
                <w:szCs w:val="25"/>
              </w:rPr>
              <w:t>入院生活について説明があります。</w:t>
            </w:r>
          </w:p>
          <w:p w:rsidR="005A3E7B" w:rsidRPr="008F4F45" w:rsidRDefault="006D2454" w:rsidP="006D2454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化学療法について説明があります。</w:t>
            </w:r>
          </w:p>
        </w:tc>
        <w:tc>
          <w:tcPr>
            <w:tcW w:w="3290" w:type="dxa"/>
            <w:tcBorders>
              <w:bottom w:val="single" w:sz="24" w:space="0" w:color="auto"/>
            </w:tcBorders>
          </w:tcPr>
          <w:p w:rsidR="005A3E7B" w:rsidRPr="008F4F45" w:rsidRDefault="005A3E7B" w:rsidP="006F269D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治療薬に伴う症状があれば看護師にお知らせ下さい。</w:t>
            </w:r>
          </w:p>
        </w:tc>
        <w:tc>
          <w:tcPr>
            <w:tcW w:w="3666" w:type="dxa"/>
            <w:tcBorders>
              <w:bottom w:val="single" w:sz="24" w:space="0" w:color="auto"/>
            </w:tcBorders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</w:p>
        </w:tc>
        <w:tc>
          <w:tcPr>
            <w:tcW w:w="3008" w:type="dxa"/>
            <w:tcBorders>
              <w:bottom w:val="single" w:sz="24" w:space="0" w:color="auto"/>
            </w:tcBorders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</w:p>
        </w:tc>
        <w:tc>
          <w:tcPr>
            <w:tcW w:w="3384" w:type="dxa"/>
            <w:tcBorders>
              <w:bottom w:val="single" w:sz="24" w:space="0" w:color="auto"/>
              <w:right w:val="single" w:sz="24" w:space="0" w:color="auto"/>
            </w:tcBorders>
          </w:tcPr>
          <w:p w:rsidR="005A3E7B" w:rsidRPr="008F4F45" w:rsidRDefault="005A3E7B">
            <w:pPr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・状態により退院できます。</w:t>
            </w:r>
          </w:p>
          <w:p w:rsidR="005A3E7B" w:rsidRPr="008F4F45" w:rsidRDefault="005A3E7B" w:rsidP="007C2EC2">
            <w:pPr>
              <w:ind w:left="199" w:hangingChars="100" w:hanging="199"/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・退院後の生活について医師や看護師から説明があります。</w:t>
            </w:r>
          </w:p>
          <w:p w:rsidR="005A3E7B" w:rsidRPr="008F4F45" w:rsidRDefault="005A3E7B" w:rsidP="007C2EC2">
            <w:pPr>
              <w:ind w:left="199" w:hangingChars="100" w:hanging="199"/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・次回から外来化学療法室を利用される方は、外来化学療法室オリエンテーションを行います。</w:t>
            </w:r>
          </w:p>
          <w:p w:rsidR="005A3E7B" w:rsidRPr="008F4F45" w:rsidRDefault="005A3E7B" w:rsidP="007C2EC2">
            <w:pPr>
              <w:ind w:left="199" w:hangingChars="100" w:hanging="199"/>
              <w:rPr>
                <w:rFonts w:ascii="ＭＳ ゴシック" w:hAnsi="ＭＳ ゴシック" w:hint="eastAsia"/>
                <w:sz w:val="25"/>
                <w:szCs w:val="25"/>
              </w:rPr>
            </w:pPr>
            <w:r w:rsidRPr="008F4F45">
              <w:rPr>
                <w:rFonts w:ascii="ＭＳ ゴシック" w:hAnsi="ＭＳ ゴシック" w:hint="eastAsia"/>
                <w:sz w:val="25"/>
                <w:szCs w:val="25"/>
              </w:rPr>
              <w:t>・次回受診日や次回検査日の予約票をお渡しします。</w:t>
            </w:r>
          </w:p>
        </w:tc>
      </w:tr>
    </w:tbl>
    <w:p w:rsidR="007F2CE0" w:rsidRDefault="007F2CE0" w:rsidP="007F2CE0">
      <w:pPr>
        <w:ind w:left="45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＊</w:t>
      </w:r>
      <w:r w:rsidR="00102A52">
        <w:rPr>
          <w:rFonts w:hint="eastAsia"/>
          <w:bCs/>
          <w:sz w:val="32"/>
          <w:szCs w:val="32"/>
        </w:rPr>
        <w:t xml:space="preserve">スケジュールは変更される場合があります。　</w:t>
      </w:r>
      <w:r>
        <w:rPr>
          <w:rFonts w:hint="eastAsia"/>
          <w:bCs/>
          <w:sz w:val="32"/>
          <w:szCs w:val="32"/>
        </w:rPr>
        <w:t xml:space="preserve">　　　　　　　　　　　　　　　　　　　　　　　　　</w:t>
      </w:r>
      <w:r w:rsidR="00B4435F">
        <w:rPr>
          <w:rFonts w:hint="eastAsia"/>
          <w:bCs/>
          <w:sz w:val="32"/>
          <w:szCs w:val="32"/>
        </w:rPr>
        <w:t xml:space="preserve">　　　　　　　　　　　　　　　</w:t>
      </w:r>
      <w:r>
        <w:rPr>
          <w:rFonts w:hint="eastAsia"/>
          <w:bCs/>
          <w:sz w:val="32"/>
          <w:szCs w:val="32"/>
          <w:lang w:eastAsia="zh-TW"/>
        </w:rPr>
        <w:t>２０</w:t>
      </w:r>
      <w:r w:rsidR="000E6BD8">
        <w:rPr>
          <w:rFonts w:hint="eastAsia"/>
          <w:bCs/>
          <w:sz w:val="32"/>
          <w:szCs w:val="32"/>
        </w:rPr>
        <w:t>１２</w:t>
      </w:r>
      <w:r>
        <w:rPr>
          <w:rFonts w:hint="eastAsia"/>
          <w:bCs/>
          <w:sz w:val="32"/>
          <w:szCs w:val="32"/>
          <w:lang w:eastAsia="zh-TW"/>
        </w:rPr>
        <w:t>年</w:t>
      </w:r>
      <w:r w:rsidR="000E6BD8">
        <w:rPr>
          <w:rFonts w:hint="eastAsia"/>
          <w:bCs/>
          <w:sz w:val="32"/>
          <w:szCs w:val="32"/>
        </w:rPr>
        <w:t>３</w:t>
      </w:r>
      <w:r>
        <w:rPr>
          <w:rFonts w:hint="eastAsia"/>
          <w:bCs/>
          <w:sz w:val="32"/>
          <w:szCs w:val="32"/>
          <w:lang w:eastAsia="zh-TW"/>
        </w:rPr>
        <w:t>月</w:t>
      </w:r>
      <w:r w:rsidR="001E2125">
        <w:rPr>
          <w:rFonts w:hint="eastAsia"/>
          <w:bCs/>
          <w:sz w:val="32"/>
          <w:szCs w:val="32"/>
        </w:rPr>
        <w:t>２６</w:t>
      </w:r>
      <w:r>
        <w:rPr>
          <w:rFonts w:hint="eastAsia"/>
          <w:bCs/>
          <w:sz w:val="32"/>
          <w:szCs w:val="32"/>
          <w:lang w:eastAsia="zh-TW"/>
        </w:rPr>
        <w:t>日作成　徳島赤十字病院</w:t>
      </w:r>
    </w:p>
    <w:p w:rsidR="007C2EC2" w:rsidRDefault="007C2EC2" w:rsidP="007F2CE0">
      <w:pPr>
        <w:ind w:left="450"/>
        <w:rPr>
          <w:rFonts w:hint="eastAsia"/>
          <w:bCs/>
          <w:sz w:val="32"/>
          <w:szCs w:val="32"/>
        </w:rPr>
      </w:pPr>
    </w:p>
    <w:p w:rsidR="00102A52" w:rsidRDefault="007C2EC2" w:rsidP="007C2EC2">
      <w:pPr>
        <w:ind w:left="45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上記説明を受け同意します。</w:t>
      </w:r>
      <w:r w:rsidR="00B4435F">
        <w:rPr>
          <w:rFonts w:hint="eastAsia"/>
          <w:bCs/>
          <w:sz w:val="32"/>
          <w:szCs w:val="32"/>
        </w:rPr>
        <w:t xml:space="preserve">　　　　　　　　　</w:t>
      </w:r>
      <w:r w:rsidRPr="007C2EC2">
        <w:rPr>
          <w:rFonts w:hint="eastAsia"/>
          <w:bCs/>
          <w:sz w:val="32"/>
          <w:szCs w:val="32"/>
          <w:u w:val="single"/>
        </w:rPr>
        <w:t xml:space="preserve">　　　　年　　月　　日</w:t>
      </w:r>
      <w:r>
        <w:rPr>
          <w:rFonts w:hint="eastAsia"/>
          <w:bCs/>
          <w:sz w:val="32"/>
          <w:szCs w:val="32"/>
        </w:rPr>
        <w:t xml:space="preserve">　患者様</w:t>
      </w:r>
      <w:r>
        <w:rPr>
          <w:rFonts w:hint="eastAsia"/>
          <w:bCs/>
          <w:sz w:val="32"/>
          <w:szCs w:val="32"/>
        </w:rPr>
        <w:t>(</w:t>
      </w:r>
      <w:r>
        <w:rPr>
          <w:rFonts w:hint="eastAsia"/>
          <w:bCs/>
          <w:sz w:val="32"/>
          <w:szCs w:val="32"/>
        </w:rPr>
        <w:t>側</w:t>
      </w:r>
      <w:r>
        <w:rPr>
          <w:rFonts w:hint="eastAsia"/>
          <w:bCs/>
          <w:sz w:val="32"/>
          <w:szCs w:val="32"/>
        </w:rPr>
        <w:t>)</w:t>
      </w:r>
      <w:r w:rsidR="007F2CE0">
        <w:rPr>
          <w:rFonts w:hint="eastAsia"/>
          <w:bCs/>
          <w:sz w:val="32"/>
          <w:szCs w:val="32"/>
        </w:rPr>
        <w:t xml:space="preserve">　</w:t>
      </w:r>
      <w:r w:rsidR="007F2CE0" w:rsidRPr="007F2CE0">
        <w:rPr>
          <w:rFonts w:hint="eastAsia"/>
          <w:bCs/>
          <w:sz w:val="32"/>
          <w:szCs w:val="32"/>
          <w:u w:val="single"/>
        </w:rPr>
        <w:t xml:space="preserve">署名　</w:t>
      </w:r>
      <w:r w:rsidR="00102A52" w:rsidRPr="007F2CE0">
        <w:rPr>
          <w:rFonts w:hint="eastAsia"/>
          <w:bCs/>
          <w:sz w:val="32"/>
          <w:szCs w:val="32"/>
          <w:u w:val="single"/>
        </w:rPr>
        <w:t xml:space="preserve">　　　　</w:t>
      </w:r>
      <w:r w:rsidR="00B4435F">
        <w:rPr>
          <w:rFonts w:hint="eastAsia"/>
          <w:bCs/>
          <w:sz w:val="32"/>
          <w:szCs w:val="32"/>
          <w:u w:val="single"/>
        </w:rPr>
        <w:t xml:space="preserve">　</w:t>
      </w:r>
      <w:r w:rsidR="00102A52" w:rsidRPr="007F2CE0">
        <w:rPr>
          <w:rFonts w:hint="eastAsia"/>
          <w:bCs/>
          <w:sz w:val="32"/>
          <w:szCs w:val="32"/>
          <w:u w:val="single"/>
        </w:rPr>
        <w:t xml:space="preserve">　</w:t>
      </w:r>
      <w:r w:rsidR="00B4435F">
        <w:rPr>
          <w:rFonts w:hint="eastAsia"/>
          <w:bCs/>
          <w:sz w:val="32"/>
          <w:szCs w:val="32"/>
          <w:u w:val="single"/>
        </w:rPr>
        <w:t xml:space="preserve">　</w:t>
      </w:r>
      <w:r w:rsidR="00102A52" w:rsidRPr="007F2CE0">
        <w:rPr>
          <w:rFonts w:hint="eastAsia"/>
          <w:bCs/>
          <w:sz w:val="32"/>
          <w:szCs w:val="32"/>
          <w:u w:val="single"/>
        </w:rPr>
        <w:t xml:space="preserve">　</w:t>
      </w:r>
      <w:r w:rsidR="000E6BD8">
        <w:rPr>
          <w:rFonts w:hint="eastAsia"/>
          <w:bCs/>
          <w:sz w:val="32"/>
          <w:szCs w:val="32"/>
          <w:u w:val="single"/>
        </w:rPr>
        <w:t xml:space="preserve">　　</w:t>
      </w:r>
      <w:r w:rsidR="00102A52" w:rsidRPr="007F2CE0">
        <w:rPr>
          <w:rFonts w:hint="eastAsia"/>
          <w:bCs/>
          <w:sz w:val="32"/>
          <w:szCs w:val="32"/>
          <w:u w:val="single"/>
        </w:rPr>
        <w:t xml:space="preserve">　</w:t>
      </w:r>
      <w:r w:rsidR="00102A52">
        <w:rPr>
          <w:rFonts w:hint="eastAsia"/>
          <w:bCs/>
          <w:sz w:val="32"/>
          <w:szCs w:val="32"/>
        </w:rPr>
        <w:t xml:space="preserve">　</w:t>
      </w:r>
      <w:r w:rsidR="007F2CE0">
        <w:rPr>
          <w:rFonts w:hint="eastAsia"/>
          <w:bCs/>
          <w:sz w:val="32"/>
          <w:szCs w:val="32"/>
        </w:rPr>
        <w:t>説明看護師</w:t>
      </w:r>
      <w:r w:rsidR="00102A52" w:rsidRPr="007F2CE0">
        <w:rPr>
          <w:rFonts w:hint="eastAsia"/>
          <w:bCs/>
          <w:sz w:val="32"/>
          <w:szCs w:val="32"/>
          <w:u w:val="single"/>
        </w:rPr>
        <w:t xml:space="preserve">　　　</w:t>
      </w:r>
      <w:r w:rsidR="00B4435F">
        <w:rPr>
          <w:rFonts w:hint="eastAsia"/>
          <w:bCs/>
          <w:sz w:val="32"/>
          <w:szCs w:val="32"/>
          <w:u w:val="single"/>
        </w:rPr>
        <w:t xml:space="preserve">　　</w:t>
      </w:r>
      <w:r w:rsidR="00102A52" w:rsidRPr="007F2CE0">
        <w:rPr>
          <w:rFonts w:hint="eastAsia"/>
          <w:bCs/>
          <w:sz w:val="32"/>
          <w:szCs w:val="32"/>
          <w:u w:val="single"/>
        </w:rPr>
        <w:t xml:space="preserve">　　　</w:t>
      </w:r>
      <w:r w:rsidR="000E6BD8">
        <w:rPr>
          <w:rFonts w:hint="eastAsia"/>
          <w:bCs/>
          <w:sz w:val="32"/>
          <w:szCs w:val="32"/>
          <w:u w:val="single"/>
        </w:rPr>
        <w:t xml:space="preserve">　　</w:t>
      </w:r>
      <w:r w:rsidR="00102A52" w:rsidRPr="007F2CE0">
        <w:rPr>
          <w:rFonts w:hint="eastAsia"/>
          <w:bCs/>
          <w:sz w:val="32"/>
          <w:szCs w:val="32"/>
          <w:u w:val="single"/>
        </w:rPr>
        <w:t xml:space="preserve">　　</w:t>
      </w:r>
      <w:r w:rsidR="00102A52">
        <w:rPr>
          <w:rFonts w:hint="eastAsia"/>
          <w:bCs/>
          <w:sz w:val="32"/>
          <w:szCs w:val="32"/>
        </w:rPr>
        <w:t xml:space="preserve">　　　　　　　　　　　　　　　　　　　</w:t>
      </w:r>
    </w:p>
    <w:sectPr w:rsidR="00102A52" w:rsidSect="003B0D0F">
      <w:pgSz w:w="23814" w:h="16840" w:orient="landscape" w:code="120"/>
      <w:pgMar w:top="567" w:right="295" w:bottom="289" w:left="289" w:header="0" w:footer="0" w:gutter="57"/>
      <w:cols w:space="425"/>
      <w:docGrid w:type="line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7465"/>
    <w:multiLevelType w:val="hybridMultilevel"/>
    <w:tmpl w:val="E0DE622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57DD2"/>
    <w:multiLevelType w:val="hybridMultilevel"/>
    <w:tmpl w:val="BA363D76"/>
    <w:lvl w:ilvl="0" w:tplc="4D40F3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CF2B33"/>
    <w:multiLevelType w:val="singleLevel"/>
    <w:tmpl w:val="F6E8E8B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21F61E1D"/>
    <w:multiLevelType w:val="singleLevel"/>
    <w:tmpl w:val="094CFBF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297821C9"/>
    <w:multiLevelType w:val="singleLevel"/>
    <w:tmpl w:val="BAC6D5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B0777E3"/>
    <w:multiLevelType w:val="hybridMultilevel"/>
    <w:tmpl w:val="CA9416C0"/>
    <w:lvl w:ilvl="0" w:tplc="5E2C3D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E13494"/>
    <w:multiLevelType w:val="hybridMultilevel"/>
    <w:tmpl w:val="886CFDA2"/>
    <w:lvl w:ilvl="0" w:tplc="EA1A8D56"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369F214A"/>
    <w:multiLevelType w:val="hybridMultilevel"/>
    <w:tmpl w:val="DF14C622"/>
    <w:lvl w:ilvl="0" w:tplc="4A1C76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5A750F"/>
    <w:multiLevelType w:val="hybridMultilevel"/>
    <w:tmpl w:val="1CA2FAE4"/>
    <w:lvl w:ilvl="0" w:tplc="2CA86D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0D6972"/>
    <w:multiLevelType w:val="hybridMultilevel"/>
    <w:tmpl w:val="9556A306"/>
    <w:lvl w:ilvl="0" w:tplc="1BF4E2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4A68FB"/>
    <w:multiLevelType w:val="hybridMultilevel"/>
    <w:tmpl w:val="6A5E242A"/>
    <w:lvl w:ilvl="0" w:tplc="7898F6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F92969"/>
    <w:multiLevelType w:val="hybridMultilevel"/>
    <w:tmpl w:val="BC685E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3F3786"/>
    <w:multiLevelType w:val="hybridMultilevel"/>
    <w:tmpl w:val="E9F4EBB0"/>
    <w:lvl w:ilvl="0" w:tplc="21FC09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1C"/>
    <w:rsid w:val="000E6BD8"/>
    <w:rsid w:val="00102A52"/>
    <w:rsid w:val="001B3287"/>
    <w:rsid w:val="001E2125"/>
    <w:rsid w:val="00222748"/>
    <w:rsid w:val="002335E4"/>
    <w:rsid w:val="002E0822"/>
    <w:rsid w:val="00337F27"/>
    <w:rsid w:val="00377B40"/>
    <w:rsid w:val="003A6117"/>
    <w:rsid w:val="003B0D0F"/>
    <w:rsid w:val="004116A1"/>
    <w:rsid w:val="00480461"/>
    <w:rsid w:val="00585B24"/>
    <w:rsid w:val="005A3E7B"/>
    <w:rsid w:val="0064181B"/>
    <w:rsid w:val="00696EE7"/>
    <w:rsid w:val="006D2454"/>
    <w:rsid w:val="006F269D"/>
    <w:rsid w:val="00763886"/>
    <w:rsid w:val="00765A9C"/>
    <w:rsid w:val="007B282B"/>
    <w:rsid w:val="007C2EC2"/>
    <w:rsid w:val="007F2CE0"/>
    <w:rsid w:val="008102E9"/>
    <w:rsid w:val="008F028A"/>
    <w:rsid w:val="008F4F45"/>
    <w:rsid w:val="00AA4873"/>
    <w:rsid w:val="00AA6347"/>
    <w:rsid w:val="00B43B2A"/>
    <w:rsid w:val="00B4435F"/>
    <w:rsid w:val="00C527A8"/>
    <w:rsid w:val="00D2488D"/>
    <w:rsid w:val="00DB5EB6"/>
    <w:rsid w:val="00DB7E1C"/>
    <w:rsid w:val="00E55A53"/>
    <w:rsid w:val="00E80573"/>
    <w:rsid w:val="00F95E43"/>
    <w:rsid w:val="00FF1CF3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597669-FD64-44FF-9E2E-3438B53A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w w:val="80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left"/>
    </w:pPr>
    <w:rPr>
      <w:sz w:val="28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pPr>
      <w:widowControl/>
      <w:jc w:val="left"/>
    </w:pPr>
    <w:rPr>
      <w:sz w:val="24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270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入院当日（　／　）</vt:lpstr>
      <vt:lpstr>入院当日（　／　）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入院当日（　／　）</dc:title>
  <dc:subject/>
  <dc:creator>NEC-PCuser</dc:creator>
  <cp:keywords/>
  <dc:description/>
  <cp:lastModifiedBy>trcuser</cp:lastModifiedBy>
  <cp:revision>2</cp:revision>
  <cp:lastPrinted>2012-03-26T01:45:00Z</cp:lastPrinted>
  <dcterms:created xsi:type="dcterms:W3CDTF">2022-09-16T08:06:00Z</dcterms:created>
  <dcterms:modified xsi:type="dcterms:W3CDTF">2022-09-16T08:06:00Z</dcterms:modified>
</cp:coreProperties>
</file>