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0B" w:rsidRPr="00D46232" w:rsidRDefault="000A70FF" w:rsidP="007B3103">
      <w:pPr>
        <w:ind w:firstLineChars="1100" w:firstLine="1650"/>
        <w:rPr>
          <w:rFonts w:hint="eastAsia"/>
          <w:b/>
          <w:bCs/>
          <w:sz w:val="40"/>
          <w:szCs w:val="4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0</wp:posOffset>
            </wp:positionV>
            <wp:extent cx="742950" cy="962025"/>
            <wp:effectExtent l="0" t="0" r="0" b="0"/>
            <wp:wrapNone/>
            <wp:docPr id="42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B0B">
        <w:rPr>
          <w:rFonts w:hint="eastAsia"/>
          <w:b/>
          <w:bCs/>
          <w:sz w:val="32"/>
          <w:szCs w:val="32"/>
        </w:rPr>
        <w:t xml:space="preserve">スケジュール表　（　扁桃腺摘出術　）　　　</w:t>
      </w:r>
      <w:r w:rsidR="00435D83">
        <w:rPr>
          <w:rFonts w:hint="eastAsia"/>
          <w:b/>
          <w:bCs/>
          <w:sz w:val="32"/>
          <w:szCs w:val="32"/>
        </w:rPr>
        <w:t xml:space="preserve">　　　　　　</w:t>
      </w:r>
      <w:r w:rsidR="00F144CD">
        <w:rPr>
          <w:rFonts w:hint="eastAsia"/>
          <w:b/>
          <w:bCs/>
          <w:sz w:val="32"/>
          <w:szCs w:val="32"/>
        </w:rPr>
        <w:t xml:space="preserve">　　　　　　　　　　　　　　　　　　　　　　　　　　　　　　　　</w:t>
      </w:r>
      <w:r w:rsidR="00F144CD" w:rsidRPr="00D46232">
        <w:rPr>
          <w:rFonts w:hint="eastAsia"/>
          <w:b/>
          <w:bCs/>
          <w:sz w:val="40"/>
          <w:szCs w:val="40"/>
        </w:rPr>
        <w:t xml:space="preserve">　（</w:t>
      </w:r>
      <w:r w:rsidR="00C35C7C">
        <w:rPr>
          <w:rFonts w:hint="eastAsia"/>
          <w:b/>
          <w:bCs/>
          <w:sz w:val="40"/>
          <w:szCs w:val="40"/>
        </w:rPr>
        <w:t xml:space="preserve">　</w:t>
      </w:r>
      <w:r w:rsidR="00ED2D2F">
        <w:rPr>
          <w:rFonts w:hint="eastAsia"/>
          <w:b/>
          <w:bCs/>
          <w:sz w:val="40"/>
          <w:szCs w:val="40"/>
        </w:rPr>
        <w:t xml:space="preserve">　　　　　　　　　</w:t>
      </w:r>
      <w:r w:rsidR="00C35C7C">
        <w:rPr>
          <w:rFonts w:hint="eastAsia"/>
          <w:b/>
          <w:bCs/>
          <w:sz w:val="40"/>
          <w:szCs w:val="40"/>
        </w:rPr>
        <w:t xml:space="preserve">　</w:t>
      </w:r>
      <w:r w:rsidR="00F144CD" w:rsidRPr="00D46232">
        <w:rPr>
          <w:rFonts w:hint="eastAsia"/>
          <w:b/>
          <w:bCs/>
          <w:sz w:val="40"/>
          <w:szCs w:val="40"/>
        </w:rPr>
        <w:t>）様</w:t>
      </w:r>
    </w:p>
    <w:tbl>
      <w:tblPr>
        <w:tblW w:w="2162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4064"/>
        <w:gridCol w:w="2950"/>
        <w:gridCol w:w="2543"/>
        <w:gridCol w:w="2347"/>
        <w:gridCol w:w="2152"/>
        <w:gridCol w:w="1721"/>
        <w:gridCol w:w="2088"/>
        <w:gridCol w:w="2089"/>
      </w:tblGrid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hint="eastAsia"/>
                <w:sz w:val="24"/>
              </w:rPr>
            </w:pPr>
          </w:p>
        </w:tc>
        <w:tc>
          <w:tcPr>
            <w:tcW w:w="40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Pr="00C35C7C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入院当日（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="00ED2D2F">
              <w:rPr>
                <w:rFonts w:hint="eastAsia"/>
                <w:sz w:val="24"/>
                <w:szCs w:val="24"/>
              </w:rPr>
              <w:t xml:space="preserve">　／　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Pr="00C35C7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4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Pr="00C35C7C" w:rsidRDefault="003F6B0B" w:rsidP="007B3103">
            <w:pPr>
              <w:ind w:firstLineChars="600" w:firstLine="1080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手術当日（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="00ED2D2F">
              <w:rPr>
                <w:rFonts w:hint="eastAsia"/>
                <w:sz w:val="24"/>
                <w:szCs w:val="24"/>
              </w:rPr>
              <w:t xml:space="preserve">　／　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Pr="00C35C7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7C" w:rsidRDefault="003F6B0B">
            <w:pPr>
              <w:jc w:val="center"/>
              <w:rPr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手術後</w:t>
            </w:r>
            <w:r w:rsidRPr="00C35C7C">
              <w:rPr>
                <w:rFonts w:hint="eastAsia"/>
                <w:sz w:val="24"/>
                <w:szCs w:val="24"/>
              </w:rPr>
              <w:t>1</w:t>
            </w:r>
            <w:r w:rsidRPr="00C35C7C">
              <w:rPr>
                <w:rFonts w:hint="eastAsia"/>
                <w:sz w:val="24"/>
                <w:szCs w:val="24"/>
              </w:rPr>
              <w:t>日目</w:t>
            </w:r>
          </w:p>
          <w:p w:rsidR="003F6B0B" w:rsidRPr="00C35C7C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（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="00ED2D2F">
              <w:rPr>
                <w:rFonts w:hint="eastAsia"/>
                <w:sz w:val="24"/>
                <w:szCs w:val="24"/>
              </w:rPr>
              <w:t xml:space="preserve">　／　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Pr="00C35C7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C7C" w:rsidRDefault="003F6B0B">
            <w:pPr>
              <w:jc w:val="center"/>
              <w:rPr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手術後２日目</w:t>
            </w:r>
          </w:p>
          <w:p w:rsidR="003F6B0B" w:rsidRPr="00C35C7C" w:rsidRDefault="003F6B0B" w:rsidP="00ED2D2F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（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="00ED2D2F">
              <w:rPr>
                <w:rFonts w:hint="eastAsia"/>
                <w:sz w:val="24"/>
                <w:szCs w:val="24"/>
              </w:rPr>
              <w:t xml:space="preserve">　</w:t>
            </w:r>
            <w:r w:rsidR="00C35C7C">
              <w:rPr>
                <w:rFonts w:hint="eastAsia"/>
                <w:sz w:val="24"/>
                <w:szCs w:val="24"/>
              </w:rPr>
              <w:t>／</w:t>
            </w:r>
            <w:r w:rsidR="00ED2D2F">
              <w:rPr>
                <w:rFonts w:hint="eastAsia"/>
                <w:sz w:val="24"/>
                <w:szCs w:val="24"/>
              </w:rPr>
              <w:t xml:space="preserve">　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Pr="00C35C7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Pr="00C35C7C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手術後</w:t>
            </w:r>
            <w:r w:rsidRPr="00C35C7C">
              <w:rPr>
                <w:rFonts w:hint="eastAsia"/>
                <w:sz w:val="24"/>
                <w:szCs w:val="24"/>
              </w:rPr>
              <w:t>3</w:t>
            </w:r>
            <w:r w:rsidRPr="00C35C7C">
              <w:rPr>
                <w:rFonts w:hint="eastAsia"/>
                <w:sz w:val="24"/>
                <w:szCs w:val="24"/>
              </w:rPr>
              <w:t>日目</w:t>
            </w:r>
          </w:p>
          <w:p w:rsidR="003F6B0B" w:rsidRPr="00C35C7C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（</w:t>
            </w:r>
            <w:r w:rsidR="00ED2D2F">
              <w:rPr>
                <w:rFonts w:hint="eastAsia"/>
                <w:sz w:val="24"/>
                <w:szCs w:val="24"/>
              </w:rPr>
              <w:t xml:space="preserve">　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="00ED2D2F">
              <w:rPr>
                <w:rFonts w:hint="eastAsia"/>
                <w:sz w:val="24"/>
                <w:szCs w:val="24"/>
              </w:rPr>
              <w:t xml:space="preserve">／　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Pr="00C35C7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Pr="00C35C7C" w:rsidRDefault="003F6B0B" w:rsidP="00C35C7C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手術後４～５日目</w:t>
            </w:r>
          </w:p>
          <w:p w:rsidR="003F6B0B" w:rsidRPr="00C35C7C" w:rsidRDefault="003F6B0B" w:rsidP="00C35C7C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（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="00ED2D2F">
              <w:rPr>
                <w:rFonts w:hint="eastAsia"/>
                <w:sz w:val="24"/>
                <w:szCs w:val="24"/>
              </w:rPr>
              <w:t xml:space="preserve">　／　～　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Pr="00C35C7C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B0B" w:rsidRPr="00C35C7C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手術後</w:t>
            </w:r>
            <w:r w:rsidRPr="00C35C7C">
              <w:rPr>
                <w:rFonts w:hint="eastAsia"/>
                <w:sz w:val="24"/>
                <w:szCs w:val="24"/>
              </w:rPr>
              <w:t>6</w:t>
            </w:r>
            <w:r w:rsidRPr="00C35C7C">
              <w:rPr>
                <w:rFonts w:hint="eastAsia"/>
                <w:sz w:val="24"/>
                <w:szCs w:val="24"/>
              </w:rPr>
              <w:t>日目</w:t>
            </w:r>
          </w:p>
          <w:p w:rsidR="003F6B0B" w:rsidRPr="00C35C7C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 w:rsidRPr="00C35C7C">
              <w:rPr>
                <w:rFonts w:hint="eastAsia"/>
                <w:sz w:val="24"/>
                <w:szCs w:val="24"/>
              </w:rPr>
              <w:t>（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="00ED2D2F">
              <w:rPr>
                <w:rFonts w:hint="eastAsia"/>
                <w:sz w:val="24"/>
                <w:szCs w:val="24"/>
              </w:rPr>
              <w:t xml:space="preserve">　／　</w:t>
            </w:r>
            <w:r w:rsidR="00C35C7C">
              <w:rPr>
                <w:rFonts w:hint="eastAsia"/>
                <w:sz w:val="24"/>
                <w:szCs w:val="24"/>
              </w:rPr>
              <w:t xml:space="preserve">　</w:t>
            </w:r>
            <w:r w:rsidRPr="00C35C7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16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hint="eastAsia"/>
                <w:sz w:val="2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手術前日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6B0B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手術前</w:t>
            </w: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手術後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6B0B" w:rsidRDefault="003F6B0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退院</w:t>
            </w: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2913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治療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入院診療計画書をお渡します</w:t>
            </w:r>
          </w:p>
          <w:p w:rsidR="003F6B0B" w:rsidRDefault="003F6B0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外来にて医師より手術についての説明が終わっています。（同意書を提出してください）</w:t>
            </w:r>
          </w:p>
          <w:p w:rsidR="003F6B0B" w:rsidRDefault="003F6B0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麻酔科医より麻酔の説明があります（同意書を提出してください）</w:t>
            </w:r>
          </w:p>
          <w:p w:rsidR="003F6B0B" w:rsidRDefault="003F6B0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上気道感染予防の為、うがいをして下さい（１日５回朝・毎食後・寝る前）</w:t>
            </w:r>
          </w:p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hint="eastAsia"/>
                <w:szCs w:val="21"/>
              </w:rPr>
              <w:t>不眠時、睡眠剤をお渡ししますのでお知らせ下さい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麻酔が十分覚めるまでＩＣＵへ行きます</w:t>
            </w:r>
          </w:p>
          <w:p w:rsidR="003F6B0B" w:rsidRDefault="000A70FF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/>
                <w:noProof/>
                <w:sz w:val="20"/>
                <w:szCs w:val="21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510540</wp:posOffset>
                  </wp:positionV>
                  <wp:extent cx="1197610" cy="676275"/>
                  <wp:effectExtent l="0" t="0" r="0" b="0"/>
                  <wp:wrapNone/>
                  <wp:docPr id="426" name="図 16" descr="Q:\案内名人version3.0\0\200\208000\208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6" descr="Q:\案内名人version3.0\0\200\208000\208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tabs>
                <w:tab w:val="left" w:pos="1677"/>
              </w:tabs>
              <w:rPr>
                <w:rFonts w:hint="eastAsia"/>
              </w:rPr>
            </w:pPr>
            <w:r>
              <w:rPr>
                <w:rFonts w:hint="eastAsia"/>
              </w:rPr>
              <w:t>午前と午後に点滴があります</w:t>
            </w:r>
          </w:p>
          <w:p w:rsidR="003F6B0B" w:rsidRDefault="003F6B0B">
            <w:pPr>
              <w:tabs>
                <w:tab w:val="left" w:pos="1677"/>
              </w:tabs>
              <w:rPr>
                <w:rFonts w:hint="eastAsia"/>
              </w:rPr>
            </w:pPr>
            <w:r>
              <w:rPr>
                <w:rFonts w:hint="eastAsia"/>
              </w:rPr>
              <w:t>痛み止めのシロップを内服してください</w:t>
            </w:r>
          </w:p>
          <w:p w:rsidR="003F6B0B" w:rsidRDefault="003F6B0B">
            <w:pPr>
              <w:tabs>
                <w:tab w:val="left" w:pos="1677"/>
              </w:tabs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回／日（毎食後・寝る前）</w:t>
            </w:r>
          </w:p>
          <w:p w:rsidR="003F6B0B" w:rsidRDefault="003F6B0B" w:rsidP="007B3103">
            <w:pPr>
              <w:ind w:left="39" w:hangingChars="25" w:hanging="39"/>
              <w:rPr>
                <w:rFonts w:ascii="ＭＳ ゴシック" w:hAnsi="ＭＳ ゴシック" w:hint="eastAsia"/>
                <w:szCs w:val="21"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7775EA">
            <w:pPr>
              <w:tabs>
                <w:tab w:val="left" w:pos="1677"/>
              </w:tabs>
              <w:rPr>
                <w:rFonts w:hint="eastAsia"/>
              </w:rPr>
            </w:pPr>
            <w:r>
              <w:rPr>
                <w:rFonts w:hint="eastAsia"/>
              </w:rPr>
              <w:t>午前と午後に点滴があります</w:t>
            </w:r>
          </w:p>
          <w:p w:rsidR="003F6B0B" w:rsidRDefault="003F6B0B">
            <w:pPr>
              <w:tabs>
                <w:tab w:val="left" w:pos="1677"/>
              </w:tabs>
              <w:rPr>
                <w:rFonts w:hint="eastAsia"/>
              </w:rPr>
            </w:pPr>
          </w:p>
          <w:p w:rsidR="003F6B0B" w:rsidRDefault="000A70FF">
            <w:pPr>
              <w:tabs>
                <w:tab w:val="left" w:pos="1677"/>
              </w:tabs>
              <w:rPr>
                <w:rFonts w:ascii="ＭＳ ゴシック" w:hAnsi="ＭＳ ゴシック" w:hint="eastAsia"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339725</wp:posOffset>
                  </wp:positionV>
                  <wp:extent cx="876300" cy="942975"/>
                  <wp:effectExtent l="0" t="0" r="0" b="0"/>
                  <wp:wrapNone/>
                  <wp:docPr id="438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tabs>
                <w:tab w:val="left" w:pos="1677"/>
              </w:tabs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状態により内服薬に変更します</w:t>
            </w:r>
          </w:p>
          <w:p w:rsidR="003F6B0B" w:rsidRDefault="003F6B0B">
            <w:pPr>
              <w:tabs>
                <w:tab w:val="left" w:pos="1677"/>
              </w:tabs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痛み止めのシロップは錠剤に変更します。</w:t>
            </w:r>
          </w:p>
          <w:p w:rsidR="003F6B0B" w:rsidRDefault="003F6B0B">
            <w:pPr>
              <w:tabs>
                <w:tab w:val="left" w:pos="1677"/>
              </w:tabs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痛みの程度に合わせて内服してください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6B0B" w:rsidRDefault="000A70FF">
            <w:pPr>
              <w:tabs>
                <w:tab w:val="left" w:pos="1677"/>
              </w:tabs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/>
                <w:noProof/>
                <w:sz w:val="20"/>
                <w:szCs w:val="21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700405</wp:posOffset>
                  </wp:positionV>
                  <wp:extent cx="515620" cy="941070"/>
                  <wp:effectExtent l="0" t="0" r="0" b="0"/>
                  <wp:wrapNone/>
                  <wp:docPr id="429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検査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Pr="003F6B0B" w:rsidRDefault="00936F4E">
            <w:pPr>
              <w:rPr>
                <w:rFonts w:ascii="ＭＳ ゴシック" w:hAnsi="ＭＳ ゴシック" w:hint="eastAsia"/>
                <w:sz w:val="22"/>
              </w:rPr>
            </w:pPr>
            <w:r>
              <w:rPr>
                <w:rFonts w:ascii="ＭＳ ゴシック" w:hAnsi="ＭＳ ゴシック" w:hint="eastAsia"/>
                <w:sz w:val="22"/>
              </w:rPr>
              <w:t>状態により</w:t>
            </w:r>
            <w:r w:rsidR="003F6B0B" w:rsidRPr="003F6B0B">
              <w:rPr>
                <w:rFonts w:ascii="ＭＳ ゴシック" w:hAnsi="ＭＳ ゴシック" w:hint="eastAsia"/>
                <w:sz w:val="22"/>
              </w:rPr>
              <w:t>血液と尿の検査があります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安静度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院内歩行自由です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6B0B" w:rsidRPr="004F36FC" w:rsidRDefault="004F36F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※筋肉注射をし</w:t>
            </w:r>
            <w:r w:rsidRPr="004F36FC">
              <w:rPr>
                <w:rFonts w:hint="eastAsia"/>
                <w:szCs w:val="21"/>
              </w:rPr>
              <w:t>た場合にはベッド上で安静にしてください</w:t>
            </w: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医師の</w:t>
            </w:r>
            <w:r w:rsidR="00F15004">
              <w:rPr>
                <w:rFonts w:ascii="ＭＳ ゴシック" w:hAnsi="ＭＳ ゴシック" w:hint="eastAsia"/>
              </w:rPr>
              <w:t>診察が終わる</w:t>
            </w:r>
            <w:r>
              <w:rPr>
                <w:rFonts w:ascii="ＭＳ ゴシック" w:hAnsi="ＭＳ ゴシック" w:hint="eastAsia"/>
              </w:rPr>
              <w:t>まではベッド上安静です</w:t>
            </w:r>
          </w:p>
          <w:p w:rsidR="003F6B0B" w:rsidRDefault="003A4D5E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</w:rPr>
              <w:t>安静</w:t>
            </w:r>
            <w:r w:rsidR="00354AAA">
              <w:rPr>
                <w:rFonts w:ascii="ＭＳ ゴシック" w:hAnsi="ＭＳ ゴシック" w:hint="eastAsia"/>
              </w:rPr>
              <w:t>度</w:t>
            </w:r>
            <w:r w:rsidR="00F15004">
              <w:rPr>
                <w:rFonts w:ascii="ＭＳ ゴシック" w:hAnsi="ＭＳ ゴシック" w:hint="eastAsia"/>
              </w:rPr>
              <w:t>についてはその後説明します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 w:rsidP="00BE408A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病棟内歩行</w:t>
            </w:r>
            <w:r w:rsidR="0014156A">
              <w:rPr>
                <w:rFonts w:ascii="ＭＳ ゴシック" w:hAnsi="ＭＳ ゴシック" w:hint="eastAsia"/>
                <w:szCs w:val="21"/>
              </w:rPr>
              <w:t>自由です</w:t>
            </w:r>
          </w:p>
        </w:tc>
        <w:tc>
          <w:tcPr>
            <w:tcW w:w="8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156A" w:rsidRDefault="0014156A" w:rsidP="007B3103">
            <w:pPr>
              <w:ind w:firstLineChars="100" w:firstLine="158"/>
              <w:rPr>
                <w:rFonts w:ascii="ＭＳ ゴシック" w:hAnsi="ＭＳ ゴシック" w:hint="eastAsia"/>
                <w:szCs w:val="21"/>
              </w:rPr>
            </w:pPr>
          </w:p>
          <w:p w:rsidR="0014156A" w:rsidRDefault="000A70FF" w:rsidP="007B3103">
            <w:pPr>
              <w:ind w:firstLineChars="100" w:firstLine="158"/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3735070</wp:posOffset>
                  </wp:positionH>
                  <wp:positionV relativeFrom="paragraph">
                    <wp:posOffset>121285</wp:posOffset>
                  </wp:positionV>
                  <wp:extent cx="628650" cy="920115"/>
                  <wp:effectExtent l="0" t="0" r="0" b="0"/>
                  <wp:wrapNone/>
                  <wp:docPr id="437" name="図 3" descr="Q:\案内名人version3.0\0\200\208000\208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Q:\案内名人version3.0\0\200\208000\208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6B0B" w:rsidRPr="0014156A" w:rsidRDefault="003F6B0B" w:rsidP="007B3103">
            <w:pPr>
              <w:ind w:firstLineChars="100" w:firstLine="158"/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院内歩行自由です</w:t>
            </w: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観察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Pr="0014156A" w:rsidRDefault="003F6B0B" w:rsidP="0014156A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体温測定・血圧測定　</w:t>
            </w:r>
            <w:r w:rsidR="000A70FF">
              <w:rPr>
                <w:rFonts w:hint="eastAsia"/>
                <w:noProof/>
                <w:sz w:val="24"/>
              </w:rPr>
              <w:drawing>
                <wp:inline distT="0" distB="0" distL="0" distR="0">
                  <wp:extent cx="495300" cy="495300"/>
                  <wp:effectExtent l="0" t="0" r="0" b="0"/>
                  <wp:docPr id="1" name="図 1" descr="422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22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F6B0B" w:rsidRDefault="003F6B0B" w:rsidP="00FE299E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体温測定・血圧測定</w:t>
            </w:r>
          </w:p>
          <w:p w:rsidR="003F6B0B" w:rsidRDefault="003F6B0B" w:rsidP="00FE299E">
            <w:pPr>
              <w:jc w:val="center"/>
              <w:rPr>
                <w:rFonts w:ascii="ＭＳ ゴシック" w:hAnsi="ＭＳ ゴシック" w:hint="eastAsia"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ＩＣＵより帰室後、体温・血圧・脈拍測定をし、痛み・出血の有無などの観察を行います</w:t>
            </w:r>
          </w:p>
        </w:tc>
        <w:tc>
          <w:tcPr>
            <w:tcW w:w="10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181B" w:rsidRDefault="0045181B" w:rsidP="007B3103">
            <w:pPr>
              <w:ind w:firstLineChars="100" w:firstLine="158"/>
              <w:rPr>
                <w:rFonts w:ascii="ＭＳ ゴシック" w:hAnsi="ＭＳ ゴシック" w:hint="eastAsia"/>
                <w:szCs w:val="21"/>
              </w:rPr>
            </w:pPr>
          </w:p>
          <w:p w:rsidR="003F6B0B" w:rsidRDefault="003F6B0B" w:rsidP="007B3103">
            <w:pPr>
              <w:ind w:firstLineChars="100" w:firstLine="158"/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体温測定・脈拍測定</w:t>
            </w:r>
          </w:p>
          <w:p w:rsidR="003F6B0B" w:rsidRDefault="003F6B0B" w:rsidP="007B3103">
            <w:pPr>
              <w:ind w:firstLineChars="100" w:firstLine="158"/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痛み・出血の有無などの観察を行います</w:t>
            </w: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清潔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14156A" w:rsidP="00435D83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シャワー出来</w:t>
            </w:r>
            <w:r w:rsidR="003F6B0B">
              <w:rPr>
                <w:rFonts w:ascii="ＭＳ ゴシック" w:hAnsi="ＭＳ ゴシック" w:hint="eastAsia"/>
                <w:szCs w:val="21"/>
              </w:rPr>
              <w:t>ます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朝、洗面と歯磨きをしてください</w:t>
            </w: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 w:rsidP="007B3103">
            <w:pPr>
              <w:ind w:firstLineChars="100" w:firstLine="158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ﾀｵﾙで身体を拭きます</w:t>
            </w:r>
          </w:p>
        </w:tc>
        <w:tc>
          <w:tcPr>
            <w:tcW w:w="5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B0B" w:rsidRDefault="0014156A" w:rsidP="0014156A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３日目より出血・熱発なければ</w:t>
            </w:r>
            <w:r w:rsidR="003F6B0B">
              <w:rPr>
                <w:rFonts w:ascii="ＭＳ ゴシック" w:hAnsi="ＭＳ ゴシック" w:hint="eastAsia"/>
              </w:rPr>
              <w:t>洗髪・シャワーができます</w:t>
            </w: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排泄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Cs w:val="21"/>
              </w:rPr>
              <w:t>通常通り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54AAA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状態に応じて</w:t>
            </w:r>
            <w:r w:rsidR="003F6B0B">
              <w:rPr>
                <w:rFonts w:ascii="ＭＳ ゴシック" w:hAnsi="ＭＳ ゴシック" w:hint="eastAsia"/>
              </w:rPr>
              <w:t>トイレ歩行</w:t>
            </w:r>
            <w:r>
              <w:rPr>
                <w:rFonts w:ascii="ＭＳ ゴシック" w:hAnsi="ＭＳ ゴシック" w:hint="eastAsia"/>
              </w:rPr>
              <w:t>ができます</w:t>
            </w:r>
          </w:p>
        </w:tc>
        <w:tc>
          <w:tcPr>
            <w:tcW w:w="10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6B0B" w:rsidRDefault="003F6B0B" w:rsidP="007B3103">
            <w:pPr>
              <w:ind w:firstLineChars="100" w:firstLine="158"/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通常通り</w:t>
            </w: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食事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0A70FF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1597025</wp:posOffset>
                  </wp:positionH>
                  <wp:positionV relativeFrom="paragraph">
                    <wp:posOffset>220980</wp:posOffset>
                  </wp:positionV>
                  <wp:extent cx="658495" cy="782955"/>
                  <wp:effectExtent l="0" t="0" r="0" b="0"/>
                  <wp:wrapNone/>
                  <wp:docPr id="435" name="図 18" descr="Q:\案内名人version3.0\0\200\208000\208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8" descr="Q:\案内名人version3.0\0\200\208000\208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6B0B">
              <w:rPr>
                <w:rFonts w:ascii="ＭＳ ゴシック" w:hAnsi="ＭＳ ゴシック" w:hint="eastAsia"/>
              </w:rPr>
              <w:t>普通食です（食事指導を受けられている場合は治療食です）</w:t>
            </w:r>
          </w:p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6B0B" w:rsidRDefault="000A70FF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405130</wp:posOffset>
                  </wp:positionV>
                  <wp:extent cx="628015" cy="618490"/>
                  <wp:effectExtent l="0" t="0" r="0" b="0"/>
                  <wp:wrapNone/>
                  <wp:docPr id="433" name="図 433" descr="4254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4254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6B0B">
              <w:rPr>
                <w:rFonts w:ascii="ＭＳ ゴシック" w:hAnsi="ＭＳ ゴシック" w:hint="eastAsia"/>
                <w:szCs w:val="21"/>
              </w:rPr>
              <w:t>朝食と昼食が欠食となります。麻酔科医の指示を守ってください</w:t>
            </w:r>
          </w:p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EF" w:rsidRDefault="00F26CEF" w:rsidP="00F26CEF">
            <w:pPr>
              <w:rPr>
                <w:rFonts w:ascii="ＭＳ ゴシック" w:hAnsi="ＭＳ ゴシック"/>
                <w:sz w:val="24"/>
              </w:rPr>
            </w:pPr>
            <w:r>
              <w:rPr>
                <w:rFonts w:ascii="ＭＳ ゴシック" w:hAnsi="ＭＳ ゴシック" w:hint="eastAsia"/>
                <w:sz w:val="24"/>
              </w:rPr>
              <w:t>水分、食事の摂取については説明するまでお待ち下さい</w:t>
            </w:r>
          </w:p>
          <w:p w:rsidR="003F6B0B" w:rsidRPr="00BE408A" w:rsidRDefault="00BE408A" w:rsidP="00BE408A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手術後の食事は流動食</w:t>
            </w:r>
            <w:r w:rsidR="003F6B0B">
              <w:rPr>
                <w:rFonts w:ascii="ＭＳ ゴシック" w:hAnsi="ＭＳ ゴシック" w:hint="eastAsia"/>
                <w:szCs w:val="21"/>
              </w:rPr>
              <w:t>です</w:t>
            </w:r>
          </w:p>
          <w:p w:rsidR="003F6B0B" w:rsidRDefault="003F6B0B" w:rsidP="0014156A">
            <w:pPr>
              <w:jc w:val="center"/>
              <w:rPr>
                <w:rFonts w:ascii="ＭＳ ゴシック" w:hAnsi="ＭＳ ゴシック" w:hint="eastAsia"/>
                <w:sz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 w:rsidP="00BE408A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朝食は流動食です</w:t>
            </w:r>
          </w:p>
          <w:p w:rsidR="003F6B0B" w:rsidRDefault="003F6B0B" w:rsidP="00BE408A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昼食は３分粥です</w:t>
            </w:r>
          </w:p>
          <w:p w:rsidR="003F6B0B" w:rsidRDefault="003F6B0B" w:rsidP="00BE408A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</w:rPr>
              <w:t>夕食は５分粥です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 w:rsidP="007B3103">
            <w:pPr>
              <w:ind w:firstLineChars="100" w:firstLine="158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朝食より全粥食です</w:t>
            </w:r>
          </w:p>
          <w:p w:rsidR="003F6B0B" w:rsidRDefault="003F6B0B" w:rsidP="003F6B0B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 w:rsidP="00BE408A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全粥食です</w:t>
            </w:r>
          </w:p>
          <w:p w:rsidR="003F6B0B" w:rsidRDefault="00BE408A" w:rsidP="00BE408A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普通食希望の方申し出てください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6B0B" w:rsidRDefault="000A70FF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-7620</wp:posOffset>
                  </wp:positionV>
                  <wp:extent cx="557530" cy="963295"/>
                  <wp:effectExtent l="0" t="0" r="0" b="0"/>
                  <wp:wrapNone/>
                  <wp:docPr id="43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  <w:p w:rsidR="003F6B0B" w:rsidRDefault="003F6B0B">
            <w:pPr>
              <w:rPr>
                <w:rFonts w:ascii="ＭＳ ゴシック" w:hAnsi="ＭＳ ゴシック" w:hint="eastAsia"/>
              </w:rPr>
            </w:pPr>
          </w:p>
        </w:tc>
      </w:tr>
      <w:tr w:rsidR="003F6B0B">
        <w:tblPrEx>
          <w:tblCellMar>
            <w:top w:w="0" w:type="dxa"/>
            <w:bottom w:w="0" w:type="dxa"/>
          </w:tblCellMar>
        </w:tblPrEx>
        <w:trPr>
          <w:cantSplit/>
          <w:trHeight w:val="1487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処置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/>
                <w:szCs w:val="21"/>
              </w:rPr>
            </w:pPr>
          </w:p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3F6B0B" w:rsidRDefault="004F36F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15004">
              <w:rPr>
                <w:rFonts w:hint="eastAsia"/>
                <w:sz w:val="22"/>
              </w:rPr>
              <w:t>必要に応じて</w:t>
            </w:r>
            <w:r w:rsidR="003F6B0B">
              <w:rPr>
                <w:rFonts w:hint="eastAsia"/>
                <w:sz w:val="22"/>
              </w:rPr>
              <w:t>手術３０分前に麻酔がよく効くように筋肉注射をします</w:t>
            </w: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4156A" w:rsidRDefault="007B3103" w:rsidP="007B3103">
            <w:pPr>
              <w:ind w:left="1103" w:hangingChars="700" w:hanging="1103"/>
              <w:rPr>
                <w:rFonts w:hint="eastAsia"/>
              </w:rPr>
            </w:pPr>
            <w:r>
              <w:rPr>
                <w:rFonts w:hint="eastAsia"/>
              </w:rPr>
              <w:t>点滴は終了後に抜去します</w:t>
            </w:r>
          </w:p>
          <w:p w:rsidR="0014156A" w:rsidRPr="0014156A" w:rsidRDefault="0014156A" w:rsidP="007B3103">
            <w:pPr>
              <w:rPr>
                <w:rFonts w:hint="eastAsia"/>
              </w:rPr>
            </w:pPr>
          </w:p>
        </w:tc>
        <w:tc>
          <w:tcPr>
            <w:tcW w:w="10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6B0B" w:rsidRDefault="000A70FF" w:rsidP="007B3103">
            <w:pPr>
              <w:rPr>
                <w:rFonts w:ascii="ＭＳ ゴシック" w:hAnsi="ＭＳ ゴシック" w:hint="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3788410</wp:posOffset>
                  </wp:positionH>
                  <wp:positionV relativeFrom="paragraph">
                    <wp:posOffset>83185</wp:posOffset>
                  </wp:positionV>
                  <wp:extent cx="600710" cy="839470"/>
                  <wp:effectExtent l="0" t="0" r="0" b="0"/>
                  <wp:wrapNone/>
                  <wp:docPr id="436" name="図 436" descr="201032%20診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201032%20診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83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6B0B" w:rsidRDefault="003F6B0B" w:rsidP="00FE299E">
            <w:pPr>
              <w:rPr>
                <w:rFonts w:ascii="ＭＳ ゴシック" w:hAnsi="ＭＳ ゴシック" w:hint="eastAsia"/>
              </w:rPr>
            </w:pPr>
          </w:p>
          <w:p w:rsidR="003F6B0B" w:rsidRDefault="003F6B0B" w:rsidP="007B3103">
            <w:pPr>
              <w:ind w:firstLineChars="100" w:firstLine="158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耳鼻科の診察室で毎日、診察・処置を行います</w:t>
            </w:r>
          </w:p>
        </w:tc>
      </w:tr>
      <w:tr w:rsidR="003F6B0B" w:rsidTr="002C1852">
        <w:tblPrEx>
          <w:tblCellMar>
            <w:top w:w="0" w:type="dxa"/>
            <w:bottom w:w="0" w:type="dxa"/>
          </w:tblCellMar>
        </w:tblPrEx>
        <w:trPr>
          <w:cantSplit/>
          <w:trHeight w:val="2644"/>
        </w:trPr>
        <w:tc>
          <w:tcPr>
            <w:tcW w:w="1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6B0B" w:rsidRDefault="003F6B0B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備考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入院中の生活について説明します</w:t>
            </w:r>
          </w:p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看護師より手術当日のスケジュールの説明があります</w:t>
            </w:r>
          </w:p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入院時リストバンドをつけます</w:t>
            </w:r>
          </w:p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薬剤師が手持ちの薬を調べます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手術の間、家族の方は病室でお待ちください。手術が終わりましたら医師より説明があります</w:t>
            </w:r>
          </w:p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Cs w:val="21"/>
              </w:rPr>
              <w:t>入れ歯・指輪・時計・ピアスは外しておいて下さい</w:t>
            </w:r>
          </w:p>
        </w:tc>
        <w:tc>
          <w:tcPr>
            <w:tcW w:w="2543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hint="eastAsia"/>
              </w:rPr>
            </w:pPr>
            <w:r>
              <w:rPr>
                <w:rFonts w:hint="eastAsia"/>
              </w:rPr>
              <w:t>痛み、出血、吐き気などの症状があればお知らせください</w:t>
            </w:r>
          </w:p>
          <w:p w:rsidR="003F6B0B" w:rsidRDefault="003F6B0B">
            <w:pPr>
              <w:rPr>
                <w:rFonts w:hint="eastAsia"/>
              </w:rPr>
            </w:pPr>
            <w:r>
              <w:rPr>
                <w:rFonts w:hint="eastAsia"/>
              </w:rPr>
              <w:t>痛みがひどい場合は痛み止めをします</w:t>
            </w:r>
          </w:p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hint="eastAsia"/>
              </w:rPr>
              <w:t>咽に流れ込んだ血液は飲み込まないようにしてください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痛みがひどく食事が取れない時は看護師までお知らせ下さい。食事の内容を変更します　食物は硬い物や刺激物は避けて下さい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</w:tcPr>
          <w:p w:rsidR="00AE611B" w:rsidRPr="00995594" w:rsidRDefault="00AE611B" w:rsidP="00AE611B">
            <w:pPr>
              <w:rPr>
                <w:rFonts w:ascii="ＭＳ ゴシック" w:hAnsi="ＭＳ ゴシック"/>
                <w:szCs w:val="21"/>
                <w:bdr w:val="single" w:sz="4" w:space="0" w:color="auto"/>
              </w:rPr>
            </w:pPr>
            <w:r w:rsidRPr="00995594">
              <w:rPr>
                <w:rFonts w:ascii="ＭＳ ゴシック" w:hAnsi="ＭＳ ゴシック" w:hint="eastAsia"/>
                <w:szCs w:val="21"/>
                <w:bdr w:val="single" w:sz="4" w:space="0" w:color="auto"/>
              </w:rPr>
              <w:t>入院の費用について</w:t>
            </w:r>
          </w:p>
          <w:p w:rsidR="00AE611B" w:rsidRDefault="00AE611B" w:rsidP="00AE611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７０歳未満の方(2割負担)…約7～9万円</w:t>
            </w:r>
          </w:p>
          <w:p w:rsidR="00AE611B" w:rsidRDefault="00AE611B" w:rsidP="00AE611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７０歳未満の方(3割負担)…約11～13万円</w:t>
            </w:r>
          </w:p>
          <w:p w:rsidR="00A376C6" w:rsidRDefault="00AE611B" w:rsidP="00AE611B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rFonts w:ascii="ＭＳ ゴシック" w:hAnsi="ＭＳ ゴシック" w:hint="eastAsia"/>
                <w:szCs w:val="21"/>
              </w:rPr>
              <w:t>※負担軽減制度等がございますので、詳しくは入院総合受付までお問い合わせください。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F6B0B" w:rsidRDefault="003F6B0B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＜服薬指導＞</w:t>
            </w:r>
          </w:p>
          <w:p w:rsidR="003F6B0B" w:rsidRDefault="000A70FF">
            <w:pPr>
              <w:rPr>
                <w:rFonts w:ascii="ＭＳ ゴシック" w:hAnsi="ＭＳ ゴシック" w:hint="eastAsia"/>
                <w:szCs w:val="21"/>
              </w:rPr>
            </w:pPr>
            <w:r>
              <w:rPr>
                <w:rFonts w:ascii="ＭＳ ゴシック" w:hAnsi="ＭＳ ゴシック"/>
                <w:noProof/>
                <w:sz w:val="20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182880</wp:posOffset>
                  </wp:positionV>
                  <wp:extent cx="575310" cy="1288415"/>
                  <wp:effectExtent l="0" t="0" r="0" b="0"/>
                  <wp:wrapNone/>
                  <wp:docPr id="431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6B0B">
              <w:rPr>
                <w:rFonts w:ascii="ＭＳ ゴシック" w:hAnsi="ＭＳ ゴシック" w:hint="eastAsia"/>
                <w:szCs w:val="21"/>
              </w:rPr>
              <w:t>退院までに薬剤師が行います</w:t>
            </w:r>
          </w:p>
          <w:p w:rsidR="003F6B0B" w:rsidRDefault="003F6B0B">
            <w:pPr>
              <w:rPr>
                <w:rFonts w:ascii="ＭＳ ゴシック" w:hAnsi="ＭＳ ゴシック" w:hint="eastAsia"/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6B0B" w:rsidRDefault="00FF6AB7">
            <w:pPr>
              <w:rPr>
                <w:rFonts w:ascii="ＭＳ ゴシック" w:hAnsi="ＭＳ ゴシック" w:hint="eastAsia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＜</w:t>
            </w:r>
            <w:r w:rsidR="003F6B0B">
              <w:rPr>
                <w:rFonts w:ascii="ＭＳ ゴシック" w:hAnsi="ＭＳ ゴシック" w:hint="eastAsia"/>
                <w:sz w:val="20"/>
              </w:rPr>
              <w:t>生活指導</w:t>
            </w:r>
            <w:r>
              <w:rPr>
                <w:rFonts w:ascii="ＭＳ ゴシック" w:hAnsi="ＭＳ ゴシック" w:hint="eastAsia"/>
                <w:sz w:val="20"/>
              </w:rPr>
              <w:t>＞</w:t>
            </w:r>
          </w:p>
          <w:p w:rsidR="003F6B0B" w:rsidRDefault="003F6B0B">
            <w:pPr>
              <w:rPr>
                <w:rFonts w:ascii="ＭＳ ゴシック" w:hAnsi="ＭＳ ゴシック" w:hint="eastAsia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退院時に看護師が行います</w:t>
            </w:r>
          </w:p>
          <w:p w:rsidR="003F6B0B" w:rsidRDefault="003F6B0B">
            <w:pPr>
              <w:rPr>
                <w:rFonts w:ascii="ＭＳ ゴシック" w:hAnsi="ＭＳ ゴシック" w:hint="eastAsia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退院時リストバンドをはずします</w:t>
            </w:r>
          </w:p>
          <w:p w:rsidR="003F6B0B" w:rsidRDefault="003F6B0B">
            <w:pPr>
              <w:rPr>
                <w:rFonts w:ascii="ＭＳ ゴシック" w:hAnsi="ＭＳ ゴシック" w:hint="eastAsia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休祭日退院の患者様に限り、入院費用は振込みとなりますのでご了承ください</w:t>
            </w:r>
          </w:p>
        </w:tc>
      </w:tr>
    </w:tbl>
    <w:p w:rsidR="00283947" w:rsidRDefault="0014156A" w:rsidP="007B3103">
      <w:pPr>
        <w:ind w:firstLineChars="300" w:firstLine="724"/>
        <w:rPr>
          <w:rFonts w:hint="eastAsia"/>
          <w:b/>
          <w:bCs/>
          <w:sz w:val="32"/>
          <w:szCs w:val="32"/>
        </w:rPr>
      </w:pPr>
      <w:r w:rsidRPr="00A62F4B">
        <w:rPr>
          <w:rFonts w:hint="eastAsia"/>
          <w:b/>
          <w:bCs/>
          <w:sz w:val="32"/>
        </w:rPr>
        <w:t>＊</w:t>
      </w:r>
      <w:r w:rsidR="003F6B0B" w:rsidRPr="00A62F4B">
        <w:rPr>
          <w:rFonts w:hint="eastAsia"/>
          <w:b/>
          <w:bCs/>
          <w:sz w:val="32"/>
        </w:rPr>
        <w:t>スケジュールは変更される場合があります</w:t>
      </w:r>
      <w:r w:rsidR="003F6B0B" w:rsidRPr="00A62F4B">
        <w:rPr>
          <w:rFonts w:hint="eastAsia"/>
          <w:b/>
          <w:bCs/>
          <w:sz w:val="32"/>
          <w:szCs w:val="32"/>
        </w:rPr>
        <w:t xml:space="preserve">　　　　　　　　　　　　　　</w:t>
      </w:r>
      <w:r w:rsidR="00A62F4B">
        <w:rPr>
          <w:rFonts w:hint="eastAsia"/>
          <w:b/>
          <w:bCs/>
          <w:sz w:val="32"/>
          <w:szCs w:val="32"/>
        </w:rPr>
        <w:t xml:space="preserve">　　　　　　　</w:t>
      </w:r>
      <w:r w:rsidR="009E5BAC">
        <w:rPr>
          <w:rFonts w:hint="eastAsia"/>
          <w:b/>
          <w:bCs/>
          <w:sz w:val="32"/>
          <w:szCs w:val="32"/>
        </w:rPr>
        <w:t>2021</w:t>
      </w:r>
      <w:r w:rsidR="003F6B0B" w:rsidRPr="00A62F4B">
        <w:rPr>
          <w:rFonts w:hint="eastAsia"/>
          <w:b/>
          <w:bCs/>
          <w:sz w:val="32"/>
          <w:szCs w:val="32"/>
        </w:rPr>
        <w:t>年</w:t>
      </w:r>
      <w:r w:rsidR="00446588">
        <w:rPr>
          <w:rFonts w:hint="eastAsia"/>
          <w:b/>
          <w:bCs/>
          <w:sz w:val="32"/>
          <w:szCs w:val="32"/>
        </w:rPr>
        <w:t>12</w:t>
      </w:r>
      <w:r w:rsidR="003F6B0B" w:rsidRPr="00A62F4B">
        <w:rPr>
          <w:rFonts w:hint="eastAsia"/>
          <w:b/>
          <w:bCs/>
          <w:sz w:val="32"/>
          <w:szCs w:val="32"/>
          <w:lang w:eastAsia="zh-TW"/>
        </w:rPr>
        <w:t>月</w:t>
      </w:r>
      <w:r w:rsidR="002E2F75">
        <w:rPr>
          <w:rFonts w:hint="eastAsia"/>
          <w:b/>
          <w:bCs/>
          <w:color w:val="000000"/>
          <w:sz w:val="32"/>
          <w:szCs w:val="32"/>
        </w:rPr>
        <w:t>1</w:t>
      </w:r>
      <w:r w:rsidR="003F6B0B" w:rsidRPr="00A62F4B">
        <w:rPr>
          <w:rFonts w:hint="eastAsia"/>
          <w:b/>
          <w:bCs/>
          <w:color w:val="000000"/>
          <w:sz w:val="32"/>
          <w:szCs w:val="32"/>
          <w:lang w:eastAsia="zh-TW"/>
        </w:rPr>
        <w:t>日</w:t>
      </w:r>
      <w:r w:rsidR="003F6B0B" w:rsidRPr="00A62F4B">
        <w:rPr>
          <w:rFonts w:hint="eastAsia"/>
          <w:b/>
          <w:bCs/>
          <w:color w:val="000000"/>
          <w:sz w:val="32"/>
          <w:szCs w:val="32"/>
        </w:rPr>
        <w:t>改訂</w:t>
      </w:r>
      <w:r w:rsidR="003F6B0B" w:rsidRPr="00A62F4B">
        <w:rPr>
          <w:rFonts w:hint="eastAsia"/>
          <w:b/>
          <w:bCs/>
          <w:color w:val="FF0000"/>
          <w:sz w:val="32"/>
          <w:szCs w:val="32"/>
          <w:lang w:eastAsia="zh-TW"/>
        </w:rPr>
        <w:t xml:space="preserve">　</w:t>
      </w:r>
      <w:r w:rsidR="003F6B0B" w:rsidRPr="00A62F4B">
        <w:rPr>
          <w:rFonts w:hint="eastAsia"/>
          <w:b/>
          <w:bCs/>
          <w:color w:val="FF0000"/>
          <w:sz w:val="32"/>
          <w:szCs w:val="32"/>
        </w:rPr>
        <w:t xml:space="preserve">　</w:t>
      </w:r>
      <w:r w:rsidR="003F6B0B" w:rsidRPr="00A62F4B">
        <w:rPr>
          <w:rFonts w:hint="eastAsia"/>
          <w:b/>
          <w:bCs/>
          <w:sz w:val="32"/>
          <w:szCs w:val="32"/>
          <w:lang w:eastAsia="zh-TW"/>
        </w:rPr>
        <w:t>徳島赤十字病院</w:t>
      </w:r>
    </w:p>
    <w:p w:rsidR="00BE408A" w:rsidRPr="00A62F4B" w:rsidRDefault="00BE408A" w:rsidP="00BE408A">
      <w:pPr>
        <w:rPr>
          <w:rFonts w:hint="eastAsia"/>
          <w:b/>
          <w:bCs/>
          <w:sz w:val="32"/>
          <w:szCs w:val="32"/>
        </w:rPr>
      </w:pPr>
    </w:p>
    <w:p w:rsidR="007A6589" w:rsidRPr="00283947" w:rsidRDefault="007A6589">
      <w:pPr>
        <w:ind w:left="450"/>
        <w:rPr>
          <w:b/>
          <w:bCs/>
          <w:sz w:val="32"/>
        </w:rPr>
      </w:pPr>
      <w:r w:rsidRPr="00283947">
        <w:rPr>
          <w:rFonts w:hint="eastAsia"/>
          <w:b/>
          <w:bCs/>
          <w:sz w:val="32"/>
        </w:rPr>
        <w:t>上記説明を受け同意します。</w:t>
      </w:r>
      <w:r w:rsidR="00C35C7C">
        <w:rPr>
          <w:rFonts w:hint="eastAsia"/>
          <w:b/>
          <w:bCs/>
          <w:sz w:val="32"/>
          <w:u w:val="single"/>
        </w:rPr>
        <w:t xml:space="preserve">　</w:t>
      </w:r>
      <w:r w:rsidR="00F22E56">
        <w:rPr>
          <w:rFonts w:hint="eastAsia"/>
          <w:b/>
          <w:bCs/>
          <w:sz w:val="32"/>
          <w:u w:val="single"/>
        </w:rPr>
        <w:t xml:space="preserve">　　　</w:t>
      </w:r>
      <w:r w:rsidR="0076433C">
        <w:rPr>
          <w:rFonts w:hint="eastAsia"/>
          <w:b/>
          <w:bCs/>
          <w:sz w:val="32"/>
          <w:u w:val="single"/>
        </w:rPr>
        <w:t xml:space="preserve"> </w:t>
      </w:r>
      <w:r w:rsidRPr="00283947">
        <w:rPr>
          <w:rFonts w:hint="eastAsia"/>
          <w:b/>
          <w:bCs/>
          <w:sz w:val="32"/>
          <w:u w:val="single"/>
        </w:rPr>
        <w:t>年　　　月　　　日</w:t>
      </w:r>
      <w:r w:rsidRPr="00283947">
        <w:rPr>
          <w:rFonts w:hint="eastAsia"/>
          <w:b/>
          <w:bCs/>
          <w:sz w:val="32"/>
        </w:rPr>
        <w:t xml:space="preserve">　患者様（</w:t>
      </w:r>
      <w:r w:rsidR="00283947" w:rsidRPr="00283947">
        <w:rPr>
          <w:rFonts w:hint="eastAsia"/>
          <w:b/>
          <w:bCs/>
          <w:sz w:val="32"/>
        </w:rPr>
        <w:t>側）</w:t>
      </w:r>
      <w:r w:rsidR="00C35C7C">
        <w:rPr>
          <w:rFonts w:hint="eastAsia"/>
          <w:b/>
          <w:bCs/>
          <w:sz w:val="32"/>
        </w:rPr>
        <w:t xml:space="preserve">　　　　</w:t>
      </w:r>
      <w:r w:rsidR="00283947" w:rsidRPr="00283947">
        <w:rPr>
          <w:rFonts w:hint="eastAsia"/>
          <w:b/>
          <w:bCs/>
          <w:sz w:val="32"/>
        </w:rPr>
        <w:t>署名</w:t>
      </w:r>
      <w:r w:rsidR="00283947" w:rsidRPr="00283947">
        <w:rPr>
          <w:rFonts w:hint="eastAsia"/>
          <w:b/>
          <w:bCs/>
          <w:sz w:val="32"/>
          <w:u w:val="single"/>
        </w:rPr>
        <w:t xml:space="preserve">　　　　　　　　　　　　</w:t>
      </w:r>
      <w:r w:rsidR="00C35C7C">
        <w:rPr>
          <w:rFonts w:hint="eastAsia"/>
          <w:b/>
          <w:bCs/>
          <w:sz w:val="32"/>
          <w:u w:val="single"/>
        </w:rPr>
        <w:t xml:space="preserve">　　　　　　</w:t>
      </w:r>
      <w:r w:rsidR="00C35C7C" w:rsidRPr="00C35C7C">
        <w:rPr>
          <w:rFonts w:hint="eastAsia"/>
          <w:b/>
          <w:bCs/>
          <w:sz w:val="32"/>
        </w:rPr>
        <w:t xml:space="preserve">　　　　　　</w:t>
      </w:r>
      <w:r w:rsidR="00283947" w:rsidRPr="00283947">
        <w:rPr>
          <w:rFonts w:hint="eastAsia"/>
          <w:b/>
          <w:bCs/>
          <w:sz w:val="32"/>
        </w:rPr>
        <w:t>説明看護師</w:t>
      </w:r>
      <w:r w:rsidR="00283947" w:rsidRPr="00283947">
        <w:rPr>
          <w:rFonts w:hint="eastAsia"/>
          <w:b/>
          <w:bCs/>
          <w:sz w:val="32"/>
          <w:u w:val="single"/>
        </w:rPr>
        <w:t xml:space="preserve">　　　　　　　　　　　</w:t>
      </w:r>
      <w:r w:rsidR="007B3103">
        <w:rPr>
          <w:rFonts w:hint="eastAsia"/>
          <w:b/>
          <w:bCs/>
          <w:sz w:val="32"/>
          <w:u w:val="single"/>
        </w:rPr>
        <w:t xml:space="preserve">　　</w:t>
      </w:r>
      <w:r w:rsidR="007B3103" w:rsidRPr="00C35C7C">
        <w:rPr>
          <w:rFonts w:hint="eastAsia"/>
          <w:b/>
          <w:bCs/>
          <w:sz w:val="32"/>
        </w:rPr>
        <w:t xml:space="preserve">　　　　　</w:t>
      </w:r>
    </w:p>
    <w:sectPr w:rsidR="007A6589" w:rsidRPr="00283947" w:rsidSect="007B3103">
      <w:pgSz w:w="23814" w:h="16840" w:orient="landscape" w:code="8"/>
      <w:pgMar w:top="680" w:right="567" w:bottom="567" w:left="567" w:header="0" w:footer="0" w:gutter="340"/>
      <w:cols w:space="425"/>
      <w:docGrid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93" w:rsidRDefault="000C3D93" w:rsidP="00FA7D68">
      <w:r>
        <w:separator/>
      </w:r>
    </w:p>
  </w:endnote>
  <w:endnote w:type="continuationSeparator" w:id="0">
    <w:p w:rsidR="000C3D93" w:rsidRDefault="000C3D93" w:rsidP="00F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93" w:rsidRDefault="000C3D93" w:rsidP="00FA7D68">
      <w:r>
        <w:separator/>
      </w:r>
    </w:p>
  </w:footnote>
  <w:footnote w:type="continuationSeparator" w:id="0">
    <w:p w:rsidR="000C3D93" w:rsidRDefault="000C3D93" w:rsidP="00FA7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7465"/>
    <w:multiLevelType w:val="hybridMultilevel"/>
    <w:tmpl w:val="E0DE622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57DD2"/>
    <w:multiLevelType w:val="hybridMultilevel"/>
    <w:tmpl w:val="BA363D76"/>
    <w:lvl w:ilvl="0" w:tplc="4D40F3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CF2B33"/>
    <w:multiLevelType w:val="singleLevel"/>
    <w:tmpl w:val="F6E8E8B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21F61E1D"/>
    <w:multiLevelType w:val="singleLevel"/>
    <w:tmpl w:val="094CFB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297821C9"/>
    <w:multiLevelType w:val="singleLevel"/>
    <w:tmpl w:val="BAC6D5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B0777E3"/>
    <w:multiLevelType w:val="hybridMultilevel"/>
    <w:tmpl w:val="CA9416C0"/>
    <w:lvl w:ilvl="0" w:tplc="5E2C3D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9F214A"/>
    <w:multiLevelType w:val="hybridMultilevel"/>
    <w:tmpl w:val="DF14C622"/>
    <w:lvl w:ilvl="0" w:tplc="4A1C76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0D6972"/>
    <w:multiLevelType w:val="hybridMultilevel"/>
    <w:tmpl w:val="9556A306"/>
    <w:lvl w:ilvl="0" w:tplc="1BF4E2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4A68FB"/>
    <w:multiLevelType w:val="hybridMultilevel"/>
    <w:tmpl w:val="6A5E242A"/>
    <w:lvl w:ilvl="0" w:tplc="7898F6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F92969"/>
    <w:multiLevelType w:val="hybridMultilevel"/>
    <w:tmpl w:val="BC685E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3F3786"/>
    <w:multiLevelType w:val="hybridMultilevel"/>
    <w:tmpl w:val="E9F4EBB0"/>
    <w:lvl w:ilvl="0" w:tplc="21FC09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0B"/>
    <w:rsid w:val="000A70FF"/>
    <w:rsid w:val="000C3D93"/>
    <w:rsid w:val="00113209"/>
    <w:rsid w:val="00133FFD"/>
    <w:rsid w:val="0014156A"/>
    <w:rsid w:val="001529CE"/>
    <w:rsid w:val="0019486F"/>
    <w:rsid w:val="00234CA8"/>
    <w:rsid w:val="00283947"/>
    <w:rsid w:val="00291A72"/>
    <w:rsid w:val="002C1852"/>
    <w:rsid w:val="002C4805"/>
    <w:rsid w:val="002C61D5"/>
    <w:rsid w:val="002E2F75"/>
    <w:rsid w:val="0034483F"/>
    <w:rsid w:val="00354AAA"/>
    <w:rsid w:val="00360DF4"/>
    <w:rsid w:val="003A4D5E"/>
    <w:rsid w:val="003B5067"/>
    <w:rsid w:val="003F6B0B"/>
    <w:rsid w:val="00435D83"/>
    <w:rsid w:val="00441012"/>
    <w:rsid w:val="00446588"/>
    <w:rsid w:val="0045181B"/>
    <w:rsid w:val="004B2E3C"/>
    <w:rsid w:val="004F36FC"/>
    <w:rsid w:val="00564748"/>
    <w:rsid w:val="0057290F"/>
    <w:rsid w:val="006D2ECF"/>
    <w:rsid w:val="0076433C"/>
    <w:rsid w:val="007775EA"/>
    <w:rsid w:val="00786A0D"/>
    <w:rsid w:val="0078712C"/>
    <w:rsid w:val="007A6589"/>
    <w:rsid w:val="007B3103"/>
    <w:rsid w:val="007B34E9"/>
    <w:rsid w:val="007C2ED0"/>
    <w:rsid w:val="008122C8"/>
    <w:rsid w:val="008650BB"/>
    <w:rsid w:val="008A5C1F"/>
    <w:rsid w:val="00915052"/>
    <w:rsid w:val="00936F4E"/>
    <w:rsid w:val="00991F45"/>
    <w:rsid w:val="00995594"/>
    <w:rsid w:val="009E5BAC"/>
    <w:rsid w:val="009F4279"/>
    <w:rsid w:val="00A252F8"/>
    <w:rsid w:val="00A376C6"/>
    <w:rsid w:val="00A62F4B"/>
    <w:rsid w:val="00AE611B"/>
    <w:rsid w:val="00B16D0A"/>
    <w:rsid w:val="00B22FF4"/>
    <w:rsid w:val="00B373AF"/>
    <w:rsid w:val="00B440B3"/>
    <w:rsid w:val="00B6165C"/>
    <w:rsid w:val="00BB1595"/>
    <w:rsid w:val="00BE037A"/>
    <w:rsid w:val="00BE408A"/>
    <w:rsid w:val="00BF7F01"/>
    <w:rsid w:val="00C35C7C"/>
    <w:rsid w:val="00CA77DD"/>
    <w:rsid w:val="00D2308A"/>
    <w:rsid w:val="00D46232"/>
    <w:rsid w:val="00D74E34"/>
    <w:rsid w:val="00DC0214"/>
    <w:rsid w:val="00E100A6"/>
    <w:rsid w:val="00E961BC"/>
    <w:rsid w:val="00ED2D2F"/>
    <w:rsid w:val="00F144CD"/>
    <w:rsid w:val="00F15004"/>
    <w:rsid w:val="00F22E56"/>
    <w:rsid w:val="00F26CEF"/>
    <w:rsid w:val="00FA7D68"/>
    <w:rsid w:val="00FE299E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6FF4F-DEF7-4634-8CDF-CD878D2B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03"/>
    <w:pPr>
      <w:widowControl w:val="0"/>
      <w:jc w:val="both"/>
    </w:pPr>
    <w:rPr>
      <w:rFonts w:eastAsia="ＭＳ ゴシック"/>
      <w:w w:val="75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left"/>
    </w:pPr>
    <w:rPr>
      <w:sz w:val="28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pPr>
      <w:widowControl/>
      <w:jc w:val="left"/>
    </w:pPr>
    <w:rPr>
      <w:sz w:val="24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FA7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7D68"/>
    <w:rPr>
      <w:rFonts w:eastAsia="ＭＳ ゴシック"/>
      <w:kern w:val="2"/>
      <w:sz w:val="21"/>
    </w:rPr>
  </w:style>
  <w:style w:type="paragraph" w:styleId="a7">
    <w:name w:val="footer"/>
    <w:basedOn w:val="a"/>
    <w:link w:val="a8"/>
    <w:rsid w:val="00FA7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7D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file:///Q:\&#26696;&#20869;&#21517;&#20154;version3.0\0\200\208000\208021.JPG" TargetMode="External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file:///Q:\&#26696;&#20869;&#21517;&#20154;version3.0\0\200\208000\208011.JPG" TargetMode="External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wmf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file:///Q:\&#26696;&#20869;&#21517;&#20154;version3.0\0\200\208000\208024.JPG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入院当日（　／　）</vt:lpstr>
      <vt:lpstr>入院当日（　／　）</vt:lpstr>
    </vt:vector>
  </TitlesOfParts>
  <Company/>
  <LinksUpToDate>false</LinksUpToDate>
  <CharactersWithSpaces>1688</CharactersWithSpaces>
  <SharedDoc>false</SharedDoc>
  <HLinks>
    <vt:vector size="18" baseType="variant">
      <vt:variant>
        <vt:i4>1013456738</vt:i4>
      </vt:variant>
      <vt:variant>
        <vt:i4>-1</vt:i4>
      </vt:variant>
      <vt:variant>
        <vt:i4>1450</vt:i4>
      </vt:variant>
      <vt:variant>
        <vt:i4>1</vt:i4>
      </vt:variant>
      <vt:variant>
        <vt:lpwstr>Q:\案内名人version3.0\0\200\208000\208024.JPG</vt:lpwstr>
      </vt:variant>
      <vt:variant>
        <vt:lpwstr/>
      </vt:variant>
      <vt:variant>
        <vt:i4>1013653351</vt:i4>
      </vt:variant>
      <vt:variant>
        <vt:i4>-1</vt:i4>
      </vt:variant>
      <vt:variant>
        <vt:i4>1459</vt:i4>
      </vt:variant>
      <vt:variant>
        <vt:i4>1</vt:i4>
      </vt:variant>
      <vt:variant>
        <vt:lpwstr>Q:\案内名人version3.0\0\200\208000\208011.JPG</vt:lpwstr>
      </vt:variant>
      <vt:variant>
        <vt:lpwstr/>
      </vt:variant>
      <vt:variant>
        <vt:i4>1013456743</vt:i4>
      </vt:variant>
      <vt:variant>
        <vt:i4>-1</vt:i4>
      </vt:variant>
      <vt:variant>
        <vt:i4>1461</vt:i4>
      </vt:variant>
      <vt:variant>
        <vt:i4>1</vt:i4>
      </vt:variant>
      <vt:variant>
        <vt:lpwstr>Q:\案内名人version3.0\0\200\208000\208021.JPG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入院当日（　／　）</dc:title>
  <dc:subject/>
  <dc:creator>NEC-PCuser</dc:creator>
  <cp:keywords/>
  <cp:lastModifiedBy>trcuser</cp:lastModifiedBy>
  <cp:revision>2</cp:revision>
  <cp:lastPrinted>2020-09-03T04:32:00Z</cp:lastPrinted>
  <dcterms:created xsi:type="dcterms:W3CDTF">2022-09-16T08:22:00Z</dcterms:created>
  <dcterms:modified xsi:type="dcterms:W3CDTF">2022-09-16T08:22:00Z</dcterms:modified>
</cp:coreProperties>
</file>