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4D3" w:rsidRPr="00555614" w:rsidRDefault="00555614" w:rsidP="0085231A">
      <w:pPr>
        <w:ind w:firstLineChars="1810" w:firstLine="4683"/>
        <w:rPr>
          <w:rFonts w:hint="eastAsia"/>
          <w:b/>
          <w:bCs/>
          <w:sz w:val="32"/>
          <w:szCs w:val="32"/>
        </w:rPr>
      </w:pPr>
      <w:bookmarkStart w:id="0" w:name="_GoBack"/>
      <w:bookmarkEnd w:id="0"/>
      <w:r w:rsidRPr="00555614">
        <w:rPr>
          <w:rFonts w:hint="eastAsia"/>
          <w:b/>
          <w:bCs/>
          <w:sz w:val="32"/>
          <w:szCs w:val="32"/>
        </w:rPr>
        <w:t>スケジュール表　（</w:t>
      </w:r>
      <w:r w:rsidR="00E62F54">
        <w:rPr>
          <w:rFonts w:hint="eastAsia"/>
          <w:b/>
          <w:bCs/>
          <w:sz w:val="32"/>
          <w:szCs w:val="32"/>
        </w:rPr>
        <w:t xml:space="preserve">　</w:t>
      </w:r>
      <w:r w:rsidR="00F828B1">
        <w:rPr>
          <w:rFonts w:hint="eastAsia"/>
          <w:b/>
          <w:bCs/>
          <w:sz w:val="32"/>
          <w:szCs w:val="32"/>
        </w:rPr>
        <w:t>大腿骨頚部</w:t>
      </w:r>
      <w:r w:rsidR="00EE72F6">
        <w:rPr>
          <w:rFonts w:hint="eastAsia"/>
          <w:b/>
          <w:bCs/>
          <w:sz w:val="32"/>
          <w:szCs w:val="32"/>
        </w:rPr>
        <w:t>骨折</w:t>
      </w:r>
      <w:r w:rsidR="00F828B1">
        <w:rPr>
          <w:rFonts w:hint="eastAsia"/>
          <w:b/>
          <w:bCs/>
          <w:sz w:val="32"/>
          <w:szCs w:val="32"/>
        </w:rPr>
        <w:t>・観血的骨接合術</w:t>
      </w:r>
      <w:r w:rsidR="00E62F54">
        <w:rPr>
          <w:rFonts w:hint="eastAsia"/>
          <w:b/>
          <w:bCs/>
          <w:sz w:val="32"/>
          <w:szCs w:val="32"/>
        </w:rPr>
        <w:t xml:space="preserve">　</w:t>
      </w:r>
      <w:r w:rsidRPr="00555614">
        <w:rPr>
          <w:rFonts w:hint="eastAsia"/>
          <w:b/>
          <w:bCs/>
          <w:sz w:val="32"/>
          <w:szCs w:val="32"/>
        </w:rPr>
        <w:t>）</w:t>
      </w:r>
      <w:r w:rsidR="00503C0B">
        <w:rPr>
          <w:rFonts w:hint="eastAsia"/>
          <w:b/>
          <w:bCs/>
          <w:sz w:val="32"/>
          <w:szCs w:val="32"/>
        </w:rPr>
        <w:t xml:space="preserve">　　　　　　　　　　　　　（　</w:t>
      </w:r>
      <w:r w:rsidR="00630678">
        <w:rPr>
          <w:rFonts w:hint="eastAsia"/>
          <w:b/>
          <w:bCs/>
          <w:sz w:val="32"/>
          <w:szCs w:val="32"/>
        </w:rPr>
        <w:t xml:space="preserve">　　　　　</w:t>
      </w:r>
      <w:r w:rsidR="006B1CF8">
        <w:rPr>
          <w:rFonts w:hint="eastAsia"/>
          <w:b/>
          <w:bCs/>
          <w:sz w:val="32"/>
          <w:szCs w:val="32"/>
        </w:rPr>
        <w:t xml:space="preserve">　）様</w:t>
      </w:r>
    </w:p>
    <w:tbl>
      <w:tblPr>
        <w:tblW w:w="22369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"/>
        <w:gridCol w:w="2816"/>
        <w:gridCol w:w="2379"/>
        <w:gridCol w:w="2699"/>
        <w:gridCol w:w="2071"/>
        <w:gridCol w:w="2069"/>
        <w:gridCol w:w="1786"/>
        <w:gridCol w:w="1504"/>
        <w:gridCol w:w="1556"/>
        <w:gridCol w:w="1454"/>
        <w:gridCol w:w="1504"/>
        <w:gridCol w:w="1692"/>
      </w:tblGrid>
      <w:tr w:rsidR="00424DAC" w:rsidRPr="006F1EA1" w:rsidTr="008A4CC2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tl2br w:val="single" w:sz="8" w:space="0" w:color="auto"/>
            </w:tcBorders>
          </w:tcPr>
          <w:p w:rsidR="00424DAC" w:rsidRPr="00D72A8D" w:rsidRDefault="00424DAC" w:rsidP="00B415DF">
            <w:pPr>
              <w:rPr>
                <w:rFonts w:hint="eastAsia"/>
                <w:sz w:val="24"/>
              </w:rPr>
            </w:pPr>
          </w:p>
        </w:tc>
        <w:tc>
          <w:tcPr>
            <w:tcW w:w="2817" w:type="dxa"/>
            <w:tcBorders>
              <w:top w:val="single" w:sz="8" w:space="0" w:color="auto"/>
            </w:tcBorders>
            <w:vAlign w:val="center"/>
          </w:tcPr>
          <w:p w:rsidR="00424DAC" w:rsidRPr="00FD7A0F" w:rsidRDefault="00096B90" w:rsidP="00503C0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　</w:t>
            </w:r>
            <w:r w:rsidR="00503C0B">
              <w:rPr>
                <w:rFonts w:hint="eastAsia"/>
                <w:sz w:val="24"/>
                <w:szCs w:val="24"/>
              </w:rPr>
              <w:t xml:space="preserve">　</w:t>
            </w:r>
            <w:r w:rsidR="00503C0B">
              <w:rPr>
                <w:rFonts w:hint="eastAsia"/>
                <w:sz w:val="24"/>
                <w:szCs w:val="24"/>
              </w:rPr>
              <w:t>/</w:t>
            </w:r>
            <w:r w:rsidR="00503C0B">
              <w:rPr>
                <w:rFonts w:hint="eastAsia"/>
                <w:sz w:val="24"/>
                <w:szCs w:val="24"/>
              </w:rPr>
              <w:t xml:space="preserve">　　</w:t>
            </w:r>
            <w:r w:rsidR="00424DAC" w:rsidRPr="00FD7A0F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5078" w:type="dxa"/>
            <w:gridSpan w:val="2"/>
            <w:tcBorders>
              <w:top w:val="single" w:sz="8" w:space="0" w:color="auto"/>
            </w:tcBorders>
          </w:tcPr>
          <w:p w:rsidR="00424DAC" w:rsidRPr="00FD7A0F" w:rsidRDefault="00096B90" w:rsidP="006E493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手術当日（　</w:t>
            </w:r>
            <w:r w:rsidR="00FA4FAE">
              <w:rPr>
                <w:rFonts w:hint="eastAsia"/>
                <w:sz w:val="24"/>
                <w:szCs w:val="24"/>
              </w:rPr>
              <w:t>／</w:t>
            </w:r>
            <w:r w:rsidR="00424DAC" w:rsidRPr="00FD7A0F">
              <w:rPr>
                <w:rFonts w:hint="eastAsia"/>
                <w:sz w:val="24"/>
                <w:szCs w:val="24"/>
              </w:rPr>
              <w:t xml:space="preserve">　）</w:t>
            </w:r>
          </w:p>
        </w:tc>
        <w:tc>
          <w:tcPr>
            <w:tcW w:w="2071" w:type="dxa"/>
            <w:tcBorders>
              <w:top w:val="single" w:sz="8" w:space="0" w:color="auto"/>
            </w:tcBorders>
          </w:tcPr>
          <w:p w:rsidR="00424DAC" w:rsidRPr="00FD7A0F" w:rsidRDefault="00096B90" w:rsidP="006E493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／</w:t>
            </w:r>
            <w:r w:rsidR="00424DAC" w:rsidRPr="00FD7A0F">
              <w:rPr>
                <w:rFonts w:hint="eastAsia"/>
                <w:sz w:val="24"/>
                <w:szCs w:val="24"/>
              </w:rPr>
              <w:t xml:space="preserve">　）</w:t>
            </w:r>
          </w:p>
        </w:tc>
        <w:tc>
          <w:tcPr>
            <w:tcW w:w="2069" w:type="dxa"/>
            <w:tcBorders>
              <w:top w:val="single" w:sz="8" w:space="0" w:color="auto"/>
            </w:tcBorders>
          </w:tcPr>
          <w:p w:rsidR="00424DAC" w:rsidRPr="00FD7A0F" w:rsidRDefault="00424DAC" w:rsidP="006E493E">
            <w:pPr>
              <w:jc w:val="center"/>
              <w:rPr>
                <w:rFonts w:hint="eastAsia"/>
                <w:sz w:val="24"/>
                <w:szCs w:val="24"/>
              </w:rPr>
            </w:pPr>
            <w:r w:rsidRPr="00FD7A0F">
              <w:rPr>
                <w:rFonts w:hint="eastAsia"/>
                <w:sz w:val="24"/>
                <w:szCs w:val="24"/>
              </w:rPr>
              <w:t xml:space="preserve">（　　／　</w:t>
            </w:r>
            <w:r w:rsidR="00503C0B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86" w:type="dxa"/>
            <w:tcBorders>
              <w:top w:val="single" w:sz="8" w:space="0" w:color="auto"/>
              <w:right w:val="single" w:sz="4" w:space="0" w:color="auto"/>
            </w:tcBorders>
          </w:tcPr>
          <w:p w:rsidR="00424DAC" w:rsidRPr="00FD7A0F" w:rsidRDefault="00096B90" w:rsidP="006E493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　</w:t>
            </w:r>
            <w:r w:rsidR="004A5FD8">
              <w:rPr>
                <w:rFonts w:hint="eastAsia"/>
                <w:sz w:val="24"/>
                <w:szCs w:val="24"/>
              </w:rPr>
              <w:t>／</w:t>
            </w:r>
            <w:r w:rsidR="00424DAC" w:rsidRPr="00FD7A0F">
              <w:rPr>
                <w:rFonts w:hint="eastAsia"/>
                <w:sz w:val="24"/>
                <w:szCs w:val="24"/>
              </w:rPr>
              <w:t xml:space="preserve">　）</w:t>
            </w:r>
          </w:p>
        </w:tc>
        <w:tc>
          <w:tcPr>
            <w:tcW w:w="1504" w:type="dxa"/>
            <w:tcBorders>
              <w:top w:val="single" w:sz="8" w:space="0" w:color="auto"/>
              <w:right w:val="single" w:sz="4" w:space="0" w:color="auto"/>
            </w:tcBorders>
          </w:tcPr>
          <w:p w:rsidR="00424DAC" w:rsidRPr="00FD7A0F" w:rsidRDefault="00096B90" w:rsidP="006E493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／</w:t>
            </w:r>
            <w:r w:rsidR="00424DAC" w:rsidRPr="00FD7A0F">
              <w:rPr>
                <w:rFonts w:hint="eastAsia"/>
                <w:sz w:val="24"/>
                <w:szCs w:val="24"/>
              </w:rPr>
              <w:t xml:space="preserve">　）</w:t>
            </w:r>
          </w:p>
        </w:tc>
        <w:tc>
          <w:tcPr>
            <w:tcW w:w="1554" w:type="dxa"/>
            <w:tcBorders>
              <w:top w:val="single" w:sz="8" w:space="0" w:color="auto"/>
              <w:right w:val="single" w:sz="4" w:space="0" w:color="auto"/>
            </w:tcBorders>
          </w:tcPr>
          <w:p w:rsidR="00424DAC" w:rsidRPr="00FD7A0F" w:rsidRDefault="00096B90" w:rsidP="006E493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　</w:t>
            </w:r>
            <w:r w:rsidR="004A5FD8">
              <w:rPr>
                <w:rFonts w:hint="eastAsia"/>
                <w:sz w:val="24"/>
                <w:szCs w:val="24"/>
              </w:rPr>
              <w:t>／</w:t>
            </w:r>
            <w:r w:rsidR="00503C0B">
              <w:rPr>
                <w:rFonts w:hint="eastAsia"/>
                <w:sz w:val="24"/>
                <w:szCs w:val="24"/>
              </w:rPr>
              <w:t xml:space="preserve">　</w:t>
            </w:r>
            <w:r w:rsidR="00424DAC" w:rsidRPr="00FD7A0F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54" w:type="dxa"/>
            <w:tcBorders>
              <w:top w:val="single" w:sz="8" w:space="0" w:color="auto"/>
              <w:right w:val="single" w:sz="4" w:space="0" w:color="auto"/>
            </w:tcBorders>
          </w:tcPr>
          <w:p w:rsidR="00424DAC" w:rsidRPr="00FD7A0F" w:rsidRDefault="00096B90" w:rsidP="006E493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　</w:t>
            </w:r>
            <w:r w:rsidR="00CB3F37">
              <w:rPr>
                <w:rFonts w:hint="eastAsia"/>
                <w:sz w:val="24"/>
                <w:szCs w:val="24"/>
              </w:rPr>
              <w:t>／</w:t>
            </w:r>
            <w:r w:rsidR="00424DAC" w:rsidRPr="00FD7A0F">
              <w:rPr>
                <w:rFonts w:hint="eastAsia"/>
                <w:sz w:val="24"/>
                <w:szCs w:val="24"/>
              </w:rPr>
              <w:t xml:space="preserve">　）</w:t>
            </w:r>
          </w:p>
        </w:tc>
        <w:tc>
          <w:tcPr>
            <w:tcW w:w="1504" w:type="dxa"/>
            <w:tcBorders>
              <w:top w:val="single" w:sz="8" w:space="0" w:color="auto"/>
              <w:right w:val="single" w:sz="4" w:space="0" w:color="auto"/>
            </w:tcBorders>
          </w:tcPr>
          <w:p w:rsidR="00424DAC" w:rsidRPr="00FD7A0F" w:rsidRDefault="00424DAC" w:rsidP="007E3E32">
            <w:pPr>
              <w:jc w:val="center"/>
              <w:rPr>
                <w:rFonts w:hint="eastAsia"/>
                <w:sz w:val="24"/>
                <w:szCs w:val="24"/>
              </w:rPr>
            </w:pPr>
            <w:r w:rsidRPr="00FD7A0F">
              <w:rPr>
                <w:rFonts w:hint="eastAsia"/>
                <w:sz w:val="24"/>
                <w:szCs w:val="24"/>
              </w:rPr>
              <w:t>（　／　）</w:t>
            </w:r>
          </w:p>
        </w:tc>
        <w:tc>
          <w:tcPr>
            <w:tcW w:w="1692" w:type="dxa"/>
            <w:tcBorders>
              <w:top w:val="single" w:sz="8" w:space="0" w:color="auto"/>
              <w:right w:val="single" w:sz="4" w:space="0" w:color="auto"/>
            </w:tcBorders>
          </w:tcPr>
          <w:p w:rsidR="00424DAC" w:rsidRPr="007E3E32" w:rsidRDefault="00424DAC" w:rsidP="007E3E32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　</w:t>
            </w:r>
            <w:r w:rsidRPr="007E3E32"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 xml:space="preserve">　）</w:t>
            </w:r>
            <w:r>
              <w:rPr>
                <w:rFonts w:hint="eastAsia"/>
                <w:sz w:val="24"/>
                <w:szCs w:val="24"/>
              </w:rPr>
              <w:t>~</w:t>
            </w:r>
            <w:r w:rsidRPr="007E3E32">
              <w:rPr>
                <w:rFonts w:hint="eastAsia"/>
                <w:sz w:val="24"/>
                <w:szCs w:val="24"/>
              </w:rPr>
              <w:t xml:space="preserve">（　</w:t>
            </w:r>
            <w:r w:rsidRPr="007E3E32">
              <w:rPr>
                <w:rFonts w:hint="eastAsia"/>
                <w:sz w:val="24"/>
                <w:szCs w:val="24"/>
              </w:rPr>
              <w:t>/</w:t>
            </w:r>
            <w:r w:rsidRPr="007E3E32">
              <w:rPr>
                <w:rFonts w:hint="eastAsia"/>
                <w:sz w:val="24"/>
                <w:szCs w:val="24"/>
              </w:rPr>
              <w:t xml:space="preserve">　）</w:t>
            </w:r>
          </w:p>
        </w:tc>
      </w:tr>
      <w:tr w:rsidR="00424DAC" w:rsidRPr="006F1EA1" w:rsidTr="008A4CC2">
        <w:tblPrEx>
          <w:tblCellMar>
            <w:top w:w="0" w:type="dxa"/>
            <w:bottom w:w="0" w:type="dxa"/>
          </w:tblCellMar>
        </w:tblPrEx>
        <w:trPr>
          <w:cantSplit/>
          <w:trHeight w:val="186"/>
        </w:trPr>
        <w:tc>
          <w:tcPr>
            <w:tcW w:w="840" w:type="dxa"/>
            <w:vMerge/>
            <w:tcBorders>
              <w:left w:val="single" w:sz="8" w:space="0" w:color="auto"/>
            </w:tcBorders>
          </w:tcPr>
          <w:p w:rsidR="00424DAC" w:rsidRPr="00D72A8D" w:rsidRDefault="00424DAC" w:rsidP="00B415DF">
            <w:pPr>
              <w:rPr>
                <w:rFonts w:hint="eastAsia"/>
                <w:sz w:val="24"/>
              </w:rPr>
            </w:pPr>
          </w:p>
        </w:tc>
        <w:tc>
          <w:tcPr>
            <w:tcW w:w="2817" w:type="dxa"/>
          </w:tcPr>
          <w:p w:rsidR="00424DAC" w:rsidRPr="006149D3" w:rsidRDefault="00424DAC" w:rsidP="006E493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手術</w:t>
            </w:r>
            <w:r w:rsidRPr="006149D3">
              <w:rPr>
                <w:rFonts w:hint="eastAsia"/>
                <w:sz w:val="24"/>
                <w:szCs w:val="24"/>
              </w:rPr>
              <w:t>前日</w:t>
            </w:r>
          </w:p>
        </w:tc>
        <w:tc>
          <w:tcPr>
            <w:tcW w:w="2379" w:type="dxa"/>
            <w:tcBorders>
              <w:right w:val="dashed" w:sz="4" w:space="0" w:color="auto"/>
            </w:tcBorders>
          </w:tcPr>
          <w:p w:rsidR="00424DAC" w:rsidRPr="006149D3" w:rsidRDefault="00424DAC" w:rsidP="006E493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手術</w:t>
            </w:r>
            <w:r w:rsidRPr="006149D3">
              <w:rPr>
                <w:rFonts w:hint="eastAsia"/>
                <w:sz w:val="24"/>
                <w:szCs w:val="24"/>
              </w:rPr>
              <w:t>前</w:t>
            </w:r>
          </w:p>
        </w:tc>
        <w:tc>
          <w:tcPr>
            <w:tcW w:w="2699" w:type="dxa"/>
            <w:tcBorders>
              <w:left w:val="dashed" w:sz="4" w:space="0" w:color="auto"/>
            </w:tcBorders>
          </w:tcPr>
          <w:p w:rsidR="00424DAC" w:rsidRPr="006149D3" w:rsidRDefault="00424DAC" w:rsidP="0055561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手術</w:t>
            </w:r>
            <w:r w:rsidRPr="006149D3">
              <w:rPr>
                <w:rFonts w:hint="eastAsia"/>
                <w:sz w:val="24"/>
                <w:szCs w:val="24"/>
              </w:rPr>
              <w:t>後</w:t>
            </w:r>
          </w:p>
        </w:tc>
        <w:tc>
          <w:tcPr>
            <w:tcW w:w="2071" w:type="dxa"/>
            <w:tcBorders>
              <w:left w:val="dashed" w:sz="4" w:space="0" w:color="auto"/>
            </w:tcBorders>
          </w:tcPr>
          <w:p w:rsidR="00424DAC" w:rsidRPr="007E3E32" w:rsidRDefault="00424DAC" w:rsidP="006E493E">
            <w:pPr>
              <w:jc w:val="center"/>
              <w:rPr>
                <w:rFonts w:hint="eastAsia"/>
                <w:sz w:val="24"/>
                <w:szCs w:val="24"/>
              </w:rPr>
            </w:pPr>
            <w:r w:rsidRPr="007E3E32">
              <w:rPr>
                <w:rFonts w:hint="eastAsia"/>
                <w:sz w:val="24"/>
                <w:szCs w:val="24"/>
              </w:rPr>
              <w:t>術後１日目</w:t>
            </w:r>
          </w:p>
        </w:tc>
        <w:tc>
          <w:tcPr>
            <w:tcW w:w="2069" w:type="dxa"/>
            <w:tcBorders>
              <w:left w:val="dashed" w:sz="4" w:space="0" w:color="auto"/>
            </w:tcBorders>
          </w:tcPr>
          <w:p w:rsidR="00424DAC" w:rsidRPr="007E3E32" w:rsidRDefault="00424DAC" w:rsidP="00255910">
            <w:pPr>
              <w:jc w:val="center"/>
              <w:rPr>
                <w:rFonts w:hint="eastAsia"/>
                <w:sz w:val="24"/>
                <w:szCs w:val="24"/>
              </w:rPr>
            </w:pPr>
            <w:r w:rsidRPr="007E3E32">
              <w:rPr>
                <w:rFonts w:hint="eastAsia"/>
                <w:sz w:val="24"/>
                <w:szCs w:val="24"/>
              </w:rPr>
              <w:t>術後２日目</w:t>
            </w:r>
          </w:p>
        </w:tc>
        <w:tc>
          <w:tcPr>
            <w:tcW w:w="1786" w:type="dxa"/>
            <w:tcBorders>
              <w:right w:val="single" w:sz="4" w:space="0" w:color="auto"/>
            </w:tcBorders>
          </w:tcPr>
          <w:p w:rsidR="00424DAC" w:rsidRPr="007E3E32" w:rsidRDefault="00424DAC" w:rsidP="006E493E">
            <w:pPr>
              <w:jc w:val="center"/>
              <w:rPr>
                <w:rFonts w:hint="eastAsia"/>
                <w:sz w:val="24"/>
                <w:szCs w:val="24"/>
              </w:rPr>
            </w:pPr>
            <w:r w:rsidRPr="007E3E32">
              <w:rPr>
                <w:rFonts w:hint="eastAsia"/>
                <w:sz w:val="24"/>
                <w:szCs w:val="24"/>
              </w:rPr>
              <w:t>術後３日目</w:t>
            </w:r>
          </w:p>
        </w:tc>
        <w:tc>
          <w:tcPr>
            <w:tcW w:w="1504" w:type="dxa"/>
            <w:tcBorders>
              <w:right w:val="single" w:sz="4" w:space="0" w:color="auto"/>
            </w:tcBorders>
          </w:tcPr>
          <w:p w:rsidR="00424DAC" w:rsidRPr="007E3E32" w:rsidRDefault="00424DAC" w:rsidP="006E493E">
            <w:pPr>
              <w:jc w:val="center"/>
              <w:rPr>
                <w:rFonts w:hint="eastAsia"/>
                <w:sz w:val="24"/>
                <w:szCs w:val="24"/>
              </w:rPr>
            </w:pPr>
            <w:r w:rsidRPr="007E3E32">
              <w:rPr>
                <w:rFonts w:hint="eastAsia"/>
                <w:sz w:val="24"/>
                <w:szCs w:val="24"/>
              </w:rPr>
              <w:t>術後４日目</w:t>
            </w:r>
          </w:p>
        </w:tc>
        <w:tc>
          <w:tcPr>
            <w:tcW w:w="1554" w:type="dxa"/>
            <w:tcBorders>
              <w:right w:val="single" w:sz="4" w:space="0" w:color="auto"/>
            </w:tcBorders>
          </w:tcPr>
          <w:p w:rsidR="00424DAC" w:rsidRPr="007E3E32" w:rsidRDefault="00424DAC" w:rsidP="006E493E">
            <w:pPr>
              <w:jc w:val="center"/>
              <w:rPr>
                <w:rFonts w:hint="eastAsia"/>
                <w:sz w:val="24"/>
                <w:szCs w:val="24"/>
              </w:rPr>
            </w:pPr>
            <w:r w:rsidRPr="007E3E32">
              <w:rPr>
                <w:rFonts w:hint="eastAsia"/>
                <w:sz w:val="24"/>
                <w:szCs w:val="24"/>
              </w:rPr>
              <w:t>術後５日目</w:t>
            </w:r>
          </w:p>
        </w:tc>
        <w:tc>
          <w:tcPr>
            <w:tcW w:w="1454" w:type="dxa"/>
            <w:tcBorders>
              <w:right w:val="single" w:sz="4" w:space="0" w:color="auto"/>
            </w:tcBorders>
          </w:tcPr>
          <w:p w:rsidR="00424DAC" w:rsidRPr="007E3E32" w:rsidRDefault="00424DAC" w:rsidP="006E493E">
            <w:pPr>
              <w:jc w:val="center"/>
              <w:rPr>
                <w:rFonts w:hint="eastAsia"/>
                <w:sz w:val="24"/>
                <w:szCs w:val="24"/>
              </w:rPr>
            </w:pPr>
            <w:r w:rsidRPr="007E3E32">
              <w:rPr>
                <w:rFonts w:hint="eastAsia"/>
                <w:sz w:val="24"/>
                <w:szCs w:val="24"/>
              </w:rPr>
              <w:t>術後７日目</w:t>
            </w:r>
          </w:p>
        </w:tc>
        <w:tc>
          <w:tcPr>
            <w:tcW w:w="1504" w:type="dxa"/>
            <w:tcBorders>
              <w:right w:val="single" w:sz="4" w:space="0" w:color="auto"/>
            </w:tcBorders>
          </w:tcPr>
          <w:p w:rsidR="00424DAC" w:rsidRPr="00846F42" w:rsidRDefault="00424DAC" w:rsidP="006E493E">
            <w:pPr>
              <w:jc w:val="center"/>
              <w:rPr>
                <w:rFonts w:ascii="ＭＳ ゴシック" w:hAnsi="ＭＳ ゴシック" w:hint="eastAsia"/>
                <w:sz w:val="24"/>
                <w:szCs w:val="24"/>
              </w:rPr>
            </w:pPr>
            <w:r w:rsidRPr="00846F42">
              <w:rPr>
                <w:rFonts w:ascii="ＭＳ ゴシック" w:hAnsi="ＭＳ ゴシック" w:hint="eastAsia"/>
                <w:sz w:val="24"/>
                <w:szCs w:val="24"/>
              </w:rPr>
              <w:t>術後10日目</w:t>
            </w:r>
          </w:p>
        </w:tc>
        <w:tc>
          <w:tcPr>
            <w:tcW w:w="1692" w:type="dxa"/>
            <w:tcBorders>
              <w:right w:val="single" w:sz="4" w:space="0" w:color="auto"/>
            </w:tcBorders>
          </w:tcPr>
          <w:p w:rsidR="00424DAC" w:rsidRPr="00846F42" w:rsidRDefault="00424DAC" w:rsidP="006E493E">
            <w:pPr>
              <w:jc w:val="center"/>
              <w:rPr>
                <w:rFonts w:ascii="ＭＳ ゴシック" w:hAnsi="ＭＳ ゴシック" w:hint="eastAsia"/>
                <w:sz w:val="24"/>
                <w:szCs w:val="24"/>
              </w:rPr>
            </w:pPr>
            <w:r w:rsidRPr="00846F42">
              <w:rPr>
                <w:rFonts w:ascii="ＭＳ ゴシック" w:hAnsi="ＭＳ ゴシック" w:hint="eastAsia"/>
                <w:sz w:val="24"/>
                <w:szCs w:val="24"/>
              </w:rPr>
              <w:t>術後2週間</w:t>
            </w:r>
          </w:p>
        </w:tc>
      </w:tr>
      <w:tr w:rsidR="00424DAC" w:rsidRPr="001A5F2C" w:rsidTr="008A4CC2">
        <w:tblPrEx>
          <w:tblCellMar>
            <w:top w:w="0" w:type="dxa"/>
            <w:bottom w:w="0" w:type="dxa"/>
          </w:tblCellMar>
        </w:tblPrEx>
        <w:trPr>
          <w:cantSplit/>
          <w:trHeight w:val="2013"/>
        </w:trPr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424DAC" w:rsidRPr="00E86EFF" w:rsidRDefault="00424DAC" w:rsidP="003D09A7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E86EFF">
              <w:rPr>
                <w:rFonts w:hint="eastAsia"/>
                <w:b/>
                <w:bCs/>
                <w:sz w:val="24"/>
              </w:rPr>
              <w:t>治療</w:t>
            </w:r>
          </w:p>
        </w:tc>
        <w:tc>
          <w:tcPr>
            <w:tcW w:w="2817" w:type="dxa"/>
          </w:tcPr>
          <w:p w:rsidR="00424DAC" w:rsidRPr="008F3C9F" w:rsidRDefault="00424DAC" w:rsidP="00D63DE1">
            <w:pPr>
              <w:rPr>
                <w:rFonts w:hint="eastAsia"/>
                <w:sz w:val="24"/>
                <w:szCs w:val="24"/>
              </w:rPr>
            </w:pPr>
            <w:r w:rsidRPr="008F3C9F">
              <w:rPr>
                <w:rFonts w:hint="eastAsia"/>
                <w:sz w:val="24"/>
                <w:szCs w:val="24"/>
              </w:rPr>
              <w:t>麻酔科医師の診察があります</w:t>
            </w:r>
          </w:p>
          <w:p w:rsidR="00424DAC" w:rsidRPr="008F3C9F" w:rsidRDefault="004823F4" w:rsidP="006B1CF8">
            <w:pPr>
              <w:rPr>
                <w:rFonts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noProof/>
                <w:w w:val="100"/>
                <w:sz w:val="24"/>
                <w:szCs w:val="24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261620</wp:posOffset>
                  </wp:positionH>
                  <wp:positionV relativeFrom="paragraph">
                    <wp:posOffset>6350</wp:posOffset>
                  </wp:positionV>
                  <wp:extent cx="818515" cy="1052195"/>
                  <wp:effectExtent l="0" t="0" r="0" b="0"/>
                  <wp:wrapNone/>
                  <wp:docPr id="308" name="図 308" descr="201032%20診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8" descr="201032%20診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515" cy="105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79" w:type="dxa"/>
            <w:tcBorders>
              <w:right w:val="dashed" w:sz="4" w:space="0" w:color="auto"/>
            </w:tcBorders>
          </w:tcPr>
          <w:p w:rsidR="00424DAC" w:rsidRPr="008F3C9F" w:rsidRDefault="00424DAC" w:rsidP="00452CB0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手術着に着替え、ベッドで手術室に行きます</w:t>
            </w:r>
          </w:p>
        </w:tc>
        <w:tc>
          <w:tcPr>
            <w:tcW w:w="4770" w:type="dxa"/>
            <w:gridSpan w:val="2"/>
            <w:tcBorders>
              <w:left w:val="dashed" w:sz="4" w:space="0" w:color="auto"/>
            </w:tcBorders>
          </w:tcPr>
          <w:p w:rsidR="00424DAC" w:rsidRDefault="00424DAC" w:rsidP="0027464A">
            <w:pPr>
              <w:widowControl/>
              <w:ind w:left="191" w:hangingChars="100" w:hanging="191"/>
              <w:jc w:val="left"/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背中に痛み止めの細いチューブが入っている場合が</w:t>
            </w:r>
          </w:p>
          <w:p w:rsidR="00424DAC" w:rsidRPr="00CE20D6" w:rsidRDefault="00424DAC" w:rsidP="0027464A">
            <w:pPr>
              <w:widowControl/>
              <w:ind w:left="191" w:hangingChars="100" w:hanging="191"/>
              <w:jc w:val="left"/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あります</w:t>
            </w:r>
          </w:p>
          <w:p w:rsidR="00424DAC" w:rsidRDefault="00424DAC" w:rsidP="009B7417">
            <w:pPr>
              <w:widowControl/>
              <w:jc w:val="left"/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抗生物質やその他の点滴注射をします</w:t>
            </w:r>
          </w:p>
          <w:p w:rsidR="00424DAC" w:rsidRDefault="00424DAC" w:rsidP="009B7417">
            <w:pPr>
              <w:widowControl/>
              <w:jc w:val="left"/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抗生物質は1日3回点滴します</w:t>
            </w:r>
          </w:p>
          <w:p w:rsidR="00424DAC" w:rsidRDefault="00424DAC" w:rsidP="00961AC5">
            <w:pPr>
              <w:widowControl/>
              <w:ind w:left="191" w:hangingChars="100" w:hanging="191"/>
              <w:jc w:val="left"/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手術当日から術後１日目までは一晩中点滴をします</w:t>
            </w:r>
          </w:p>
          <w:p w:rsidR="00424DAC" w:rsidRPr="008F3C9F" w:rsidRDefault="00424DAC" w:rsidP="00424DAC">
            <w:pPr>
              <w:widowControl/>
              <w:ind w:left="191" w:hangingChars="100" w:hanging="191"/>
              <w:jc w:val="left"/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（術後2日前後）</w:t>
            </w:r>
          </w:p>
        </w:tc>
        <w:tc>
          <w:tcPr>
            <w:tcW w:w="2069" w:type="dxa"/>
            <w:tcBorders>
              <w:left w:val="dashed" w:sz="4" w:space="0" w:color="auto"/>
            </w:tcBorders>
          </w:tcPr>
          <w:p w:rsidR="00424DAC" w:rsidRDefault="00424DAC" w:rsidP="00160406">
            <w:pPr>
              <w:widowControl/>
              <w:jc w:val="left"/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終了すれば、痛み止めの細いチューブ</w:t>
            </w:r>
            <w:r w:rsidRPr="008F3C9F">
              <w:rPr>
                <w:rFonts w:ascii="ＭＳ ゴシック" w:hAnsi="ＭＳ ゴシック" w:hint="eastAsia"/>
                <w:sz w:val="24"/>
                <w:szCs w:val="24"/>
              </w:rPr>
              <w:t>を抜きます</w:t>
            </w:r>
          </w:p>
          <w:p w:rsidR="00424DAC" w:rsidRPr="008F3C9F" w:rsidRDefault="00424DAC" w:rsidP="006B7DEC">
            <w:pPr>
              <w:widowControl/>
              <w:jc w:val="left"/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1日3回抗生物質の点滴をします</w:t>
            </w:r>
          </w:p>
        </w:tc>
        <w:tc>
          <w:tcPr>
            <w:tcW w:w="1786" w:type="dxa"/>
            <w:tcBorders>
              <w:right w:val="single" w:sz="4" w:space="0" w:color="auto"/>
            </w:tcBorders>
          </w:tcPr>
          <w:p w:rsidR="00424DAC" w:rsidRPr="008F3C9F" w:rsidRDefault="00424DAC" w:rsidP="00752729">
            <w:pPr>
              <w:widowControl/>
              <w:jc w:val="left"/>
              <w:rPr>
                <w:rFonts w:ascii="ＭＳ ゴシック" w:hAnsi="ＭＳ ゴシック"/>
                <w:sz w:val="24"/>
                <w:szCs w:val="24"/>
              </w:rPr>
            </w:pPr>
          </w:p>
          <w:p w:rsidR="00424DAC" w:rsidRPr="008F3C9F" w:rsidRDefault="00424DAC" w:rsidP="00B415DF">
            <w:pPr>
              <w:tabs>
                <w:tab w:val="left" w:pos="1677"/>
              </w:tabs>
              <w:rPr>
                <w:rFonts w:hint="eastAsia"/>
                <w:sz w:val="24"/>
                <w:szCs w:val="24"/>
              </w:rPr>
            </w:pPr>
          </w:p>
          <w:p w:rsidR="00424DAC" w:rsidRPr="008F3C9F" w:rsidRDefault="00424DAC" w:rsidP="008F3C9F">
            <w:pPr>
              <w:tabs>
                <w:tab w:val="left" w:pos="1677"/>
              </w:tabs>
              <w:rPr>
                <w:rFonts w:hint="eastAsia"/>
                <w:sz w:val="24"/>
                <w:szCs w:val="24"/>
              </w:rPr>
            </w:pPr>
          </w:p>
        </w:tc>
        <w:tc>
          <w:tcPr>
            <w:tcW w:w="1504" w:type="dxa"/>
            <w:tcBorders>
              <w:right w:val="single" w:sz="4" w:space="0" w:color="auto"/>
            </w:tcBorders>
          </w:tcPr>
          <w:p w:rsidR="00A86B4A" w:rsidRDefault="00A86B4A" w:rsidP="00517EB2">
            <w:pPr>
              <w:widowControl/>
              <w:jc w:val="left"/>
              <w:rPr>
                <w:sz w:val="24"/>
                <w:szCs w:val="24"/>
              </w:rPr>
            </w:pPr>
          </w:p>
          <w:p w:rsidR="00A86B4A" w:rsidRPr="00A86B4A" w:rsidRDefault="00A86B4A" w:rsidP="00A86B4A">
            <w:pPr>
              <w:rPr>
                <w:sz w:val="24"/>
                <w:szCs w:val="24"/>
              </w:rPr>
            </w:pPr>
          </w:p>
          <w:p w:rsidR="00A86B4A" w:rsidRPr="00A86B4A" w:rsidRDefault="00A86B4A" w:rsidP="00A86B4A">
            <w:pPr>
              <w:rPr>
                <w:sz w:val="24"/>
                <w:szCs w:val="24"/>
              </w:rPr>
            </w:pPr>
          </w:p>
          <w:p w:rsidR="00A86B4A" w:rsidRDefault="00A86B4A" w:rsidP="00A86B4A">
            <w:pPr>
              <w:rPr>
                <w:sz w:val="24"/>
                <w:szCs w:val="24"/>
              </w:rPr>
            </w:pPr>
          </w:p>
          <w:p w:rsidR="00424DAC" w:rsidRPr="00A86B4A" w:rsidRDefault="00424DAC" w:rsidP="00A86B4A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4" w:type="dxa"/>
            <w:tcBorders>
              <w:right w:val="single" w:sz="4" w:space="0" w:color="auto"/>
            </w:tcBorders>
          </w:tcPr>
          <w:p w:rsidR="00424DAC" w:rsidRDefault="00424DAC">
            <w:pPr>
              <w:widowControl/>
              <w:jc w:val="left"/>
              <w:rPr>
                <w:sz w:val="24"/>
                <w:szCs w:val="24"/>
              </w:rPr>
            </w:pPr>
          </w:p>
          <w:p w:rsidR="00424DAC" w:rsidRDefault="00424DAC">
            <w:pPr>
              <w:widowControl/>
              <w:jc w:val="left"/>
              <w:rPr>
                <w:sz w:val="24"/>
                <w:szCs w:val="24"/>
              </w:rPr>
            </w:pPr>
          </w:p>
          <w:p w:rsidR="00424DAC" w:rsidRPr="008F3C9F" w:rsidRDefault="00424DAC" w:rsidP="008F3C9F">
            <w:pPr>
              <w:tabs>
                <w:tab w:val="left" w:pos="1677"/>
              </w:tabs>
              <w:rPr>
                <w:rFonts w:hint="eastAsia"/>
                <w:sz w:val="24"/>
                <w:szCs w:val="24"/>
              </w:rPr>
            </w:pPr>
          </w:p>
        </w:tc>
        <w:tc>
          <w:tcPr>
            <w:tcW w:w="1454" w:type="dxa"/>
            <w:tcBorders>
              <w:right w:val="single" w:sz="4" w:space="0" w:color="auto"/>
            </w:tcBorders>
          </w:tcPr>
          <w:p w:rsidR="00424DAC" w:rsidRDefault="00424DAC">
            <w:pPr>
              <w:widowControl/>
              <w:jc w:val="left"/>
              <w:rPr>
                <w:sz w:val="24"/>
                <w:szCs w:val="24"/>
              </w:rPr>
            </w:pPr>
          </w:p>
          <w:p w:rsidR="00424DAC" w:rsidRDefault="00424DAC">
            <w:pPr>
              <w:widowControl/>
              <w:jc w:val="left"/>
              <w:rPr>
                <w:sz w:val="24"/>
                <w:szCs w:val="24"/>
              </w:rPr>
            </w:pPr>
          </w:p>
          <w:p w:rsidR="00424DAC" w:rsidRPr="008F3C9F" w:rsidRDefault="004823F4" w:rsidP="006769C2">
            <w:pPr>
              <w:tabs>
                <w:tab w:val="left" w:pos="1677"/>
              </w:tabs>
              <w:ind w:firstLineChars="800" w:firstLine="1920"/>
              <w:rPr>
                <w:rFonts w:hint="eastAsia"/>
                <w:sz w:val="24"/>
                <w:szCs w:val="24"/>
              </w:rPr>
            </w:pPr>
            <w:r>
              <w:rPr>
                <w:noProof/>
                <w:w w:val="100"/>
                <w:sz w:val="24"/>
                <w:szCs w:val="24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53975</wp:posOffset>
                  </wp:positionV>
                  <wp:extent cx="800100" cy="751205"/>
                  <wp:effectExtent l="0" t="0" r="0" b="0"/>
                  <wp:wrapNone/>
                  <wp:docPr id="307" name="図 307" descr="204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7" descr="204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641" r="13818" b="274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51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04" w:type="dxa"/>
            <w:tcBorders>
              <w:right w:val="single" w:sz="4" w:space="0" w:color="auto"/>
            </w:tcBorders>
          </w:tcPr>
          <w:p w:rsidR="00424DAC" w:rsidRDefault="00424DAC">
            <w:pPr>
              <w:widowControl/>
              <w:jc w:val="left"/>
              <w:rPr>
                <w:sz w:val="24"/>
                <w:szCs w:val="24"/>
              </w:rPr>
            </w:pPr>
          </w:p>
          <w:p w:rsidR="00424DAC" w:rsidRDefault="00424DAC">
            <w:pPr>
              <w:widowControl/>
              <w:jc w:val="left"/>
              <w:rPr>
                <w:sz w:val="24"/>
                <w:szCs w:val="24"/>
              </w:rPr>
            </w:pPr>
          </w:p>
          <w:p w:rsidR="00424DAC" w:rsidRPr="008F3C9F" w:rsidRDefault="00424DAC" w:rsidP="008D1946">
            <w:pPr>
              <w:tabs>
                <w:tab w:val="left" w:pos="1677"/>
              </w:tabs>
              <w:rPr>
                <w:rFonts w:hint="eastAsia"/>
                <w:sz w:val="24"/>
                <w:szCs w:val="24"/>
              </w:rPr>
            </w:pPr>
          </w:p>
        </w:tc>
        <w:tc>
          <w:tcPr>
            <w:tcW w:w="1692" w:type="dxa"/>
            <w:tcBorders>
              <w:right w:val="single" w:sz="4" w:space="0" w:color="auto"/>
            </w:tcBorders>
          </w:tcPr>
          <w:p w:rsidR="00424DAC" w:rsidRDefault="00424DAC">
            <w:pPr>
              <w:widowControl/>
              <w:jc w:val="left"/>
              <w:rPr>
                <w:sz w:val="24"/>
                <w:szCs w:val="24"/>
              </w:rPr>
            </w:pPr>
          </w:p>
          <w:p w:rsidR="00424DAC" w:rsidRDefault="00424DAC">
            <w:pPr>
              <w:widowControl/>
              <w:jc w:val="left"/>
              <w:rPr>
                <w:sz w:val="24"/>
                <w:szCs w:val="24"/>
              </w:rPr>
            </w:pPr>
          </w:p>
          <w:p w:rsidR="00424DAC" w:rsidRPr="008F3C9F" w:rsidRDefault="004823F4" w:rsidP="008D1946">
            <w:pPr>
              <w:tabs>
                <w:tab w:val="left" w:pos="1677"/>
              </w:tabs>
              <w:ind w:left="36"/>
              <w:rPr>
                <w:rFonts w:hint="eastAsia"/>
                <w:sz w:val="24"/>
                <w:szCs w:val="24"/>
              </w:rPr>
            </w:pPr>
            <w:r w:rsidRPr="008F3C9F">
              <w:rPr>
                <w:rFonts w:hint="eastAsia"/>
                <w:noProof/>
                <w:sz w:val="24"/>
                <w:szCs w:val="24"/>
              </w:rPr>
              <w:drawing>
                <wp:inline distT="0" distB="0" distL="0" distR="0">
                  <wp:extent cx="695325" cy="923925"/>
                  <wp:effectExtent l="0" t="0" r="0" b="0"/>
                  <wp:docPr id="3" name="図 3" descr="201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01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4DAC" w:rsidRPr="006F1EA1" w:rsidTr="008A4CC2">
        <w:tblPrEx>
          <w:tblCellMar>
            <w:top w:w="0" w:type="dxa"/>
            <w:bottom w:w="0" w:type="dxa"/>
          </w:tblCellMar>
        </w:tblPrEx>
        <w:trPr>
          <w:cantSplit/>
          <w:trHeight w:val="677"/>
        </w:trPr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424DAC" w:rsidRPr="00E86EFF" w:rsidRDefault="00424DAC" w:rsidP="003D09A7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E86EFF">
              <w:rPr>
                <w:rFonts w:hint="eastAsia"/>
                <w:b/>
                <w:bCs/>
                <w:sz w:val="24"/>
              </w:rPr>
              <w:t>検査</w:t>
            </w:r>
          </w:p>
        </w:tc>
        <w:tc>
          <w:tcPr>
            <w:tcW w:w="2817" w:type="dxa"/>
          </w:tcPr>
          <w:p w:rsidR="00424DAC" w:rsidRDefault="00424DAC">
            <w:pPr>
              <w:widowControl/>
              <w:jc w:val="left"/>
              <w:rPr>
                <w:sz w:val="24"/>
                <w:szCs w:val="24"/>
              </w:rPr>
            </w:pPr>
          </w:p>
          <w:p w:rsidR="00424DAC" w:rsidRPr="008F3C9F" w:rsidRDefault="00424DAC" w:rsidP="00D63DE1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379" w:type="dxa"/>
            <w:tcBorders>
              <w:right w:val="dashed" w:sz="4" w:space="0" w:color="auto"/>
            </w:tcBorders>
          </w:tcPr>
          <w:p w:rsidR="00424DAC" w:rsidRPr="008F3C9F" w:rsidRDefault="00424DAC" w:rsidP="00D63DE1">
            <w:pPr>
              <w:rPr>
                <w:rFonts w:hint="eastAsia"/>
                <w:sz w:val="24"/>
                <w:szCs w:val="24"/>
              </w:rPr>
            </w:pPr>
          </w:p>
          <w:p w:rsidR="00424DAC" w:rsidRPr="00D63DE1" w:rsidRDefault="00424DAC" w:rsidP="00FD2A4E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699" w:type="dxa"/>
            <w:tcBorders>
              <w:left w:val="dashed" w:sz="4" w:space="0" w:color="auto"/>
            </w:tcBorders>
          </w:tcPr>
          <w:p w:rsidR="00424DAC" w:rsidRPr="008F3C9F" w:rsidRDefault="00424DAC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血液検査・</w:t>
            </w:r>
            <w:r w:rsidRPr="008F3C9F">
              <w:rPr>
                <w:rFonts w:ascii="ＭＳ ゴシック" w:hAnsi="ＭＳ ゴシック" w:hint="eastAsia"/>
                <w:sz w:val="24"/>
                <w:szCs w:val="24"/>
              </w:rPr>
              <w:t>レントゲン撮影があります</w:t>
            </w:r>
          </w:p>
        </w:tc>
        <w:tc>
          <w:tcPr>
            <w:tcW w:w="2071" w:type="dxa"/>
            <w:tcBorders>
              <w:left w:val="dashed" w:sz="4" w:space="0" w:color="auto"/>
            </w:tcBorders>
          </w:tcPr>
          <w:p w:rsidR="00424DAC" w:rsidRPr="008F3C9F" w:rsidRDefault="00424DAC" w:rsidP="009E629B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血液検査</w:t>
            </w:r>
            <w:r w:rsidRPr="008F3C9F">
              <w:rPr>
                <w:rFonts w:hint="eastAsia"/>
                <w:sz w:val="24"/>
                <w:szCs w:val="24"/>
              </w:rPr>
              <w:t>があります</w:t>
            </w:r>
          </w:p>
        </w:tc>
        <w:tc>
          <w:tcPr>
            <w:tcW w:w="2069" w:type="dxa"/>
            <w:tcBorders>
              <w:left w:val="dashed" w:sz="4" w:space="0" w:color="auto"/>
            </w:tcBorders>
          </w:tcPr>
          <w:p w:rsidR="00424DAC" w:rsidRPr="008F3C9F" w:rsidRDefault="00424DAC" w:rsidP="009E629B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86" w:type="dxa"/>
            <w:tcBorders>
              <w:right w:val="single" w:sz="4" w:space="0" w:color="auto"/>
            </w:tcBorders>
          </w:tcPr>
          <w:p w:rsidR="00424DAC" w:rsidRPr="008F3C9F" w:rsidRDefault="00424DAC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504" w:type="dxa"/>
            <w:tcBorders>
              <w:right w:val="single" w:sz="4" w:space="0" w:color="auto"/>
            </w:tcBorders>
          </w:tcPr>
          <w:p w:rsidR="00424DAC" w:rsidRPr="008F3C9F" w:rsidRDefault="00424DAC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554" w:type="dxa"/>
            <w:tcBorders>
              <w:right w:val="single" w:sz="4" w:space="0" w:color="auto"/>
            </w:tcBorders>
          </w:tcPr>
          <w:p w:rsidR="00424DAC" w:rsidRPr="008F3C9F" w:rsidRDefault="00424DAC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54" w:type="dxa"/>
            <w:tcBorders>
              <w:right w:val="single" w:sz="4" w:space="0" w:color="auto"/>
            </w:tcBorders>
          </w:tcPr>
          <w:p w:rsidR="00424DAC" w:rsidRPr="008F3C9F" w:rsidRDefault="00424DAC" w:rsidP="00FA3BA0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血液検査</w:t>
            </w:r>
            <w:r w:rsidRPr="008F3C9F">
              <w:rPr>
                <w:rFonts w:hint="eastAsia"/>
                <w:sz w:val="24"/>
                <w:szCs w:val="24"/>
              </w:rPr>
              <w:t>があります</w:t>
            </w:r>
          </w:p>
        </w:tc>
        <w:tc>
          <w:tcPr>
            <w:tcW w:w="1504" w:type="dxa"/>
            <w:tcBorders>
              <w:right w:val="single" w:sz="4" w:space="0" w:color="auto"/>
            </w:tcBorders>
          </w:tcPr>
          <w:p w:rsidR="00424DAC" w:rsidRPr="008F3C9F" w:rsidRDefault="00424DAC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692" w:type="dxa"/>
            <w:tcBorders>
              <w:right w:val="single" w:sz="4" w:space="0" w:color="auto"/>
            </w:tcBorders>
          </w:tcPr>
          <w:p w:rsidR="00424DAC" w:rsidRPr="008F3C9F" w:rsidRDefault="00424DAC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</w:tr>
      <w:tr w:rsidR="009151F7" w:rsidRPr="006F1EA1" w:rsidTr="00D23BD7">
        <w:tblPrEx>
          <w:tblCellMar>
            <w:top w:w="0" w:type="dxa"/>
            <w:bottom w:w="0" w:type="dxa"/>
          </w:tblCellMar>
        </w:tblPrEx>
        <w:trPr>
          <w:cantSplit/>
          <w:trHeight w:val="1002"/>
        </w:trPr>
        <w:tc>
          <w:tcPr>
            <w:tcW w:w="840" w:type="dxa"/>
            <w:vMerge w:val="restart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151F7" w:rsidRPr="00E86EFF" w:rsidRDefault="009151F7" w:rsidP="003D09A7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E86EFF">
              <w:rPr>
                <w:rFonts w:hint="eastAsia"/>
                <w:b/>
                <w:bCs/>
                <w:sz w:val="24"/>
              </w:rPr>
              <w:t>安静度</w:t>
            </w:r>
          </w:p>
        </w:tc>
        <w:tc>
          <w:tcPr>
            <w:tcW w:w="5196" w:type="dxa"/>
            <w:gridSpan w:val="2"/>
            <w:vMerge w:val="restart"/>
            <w:tcBorders>
              <w:bottom w:val="single" w:sz="4" w:space="0" w:color="auto"/>
              <w:right w:val="dashed" w:sz="4" w:space="0" w:color="auto"/>
            </w:tcBorders>
          </w:tcPr>
          <w:p w:rsidR="009151F7" w:rsidRPr="008F3C9F" w:rsidRDefault="009151F7" w:rsidP="00D63DE1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 w:rsidRPr="008F3C9F">
              <w:rPr>
                <w:rFonts w:ascii="ＭＳ ゴシック" w:hAnsi="ＭＳ ゴシック" w:hint="eastAsia"/>
                <w:sz w:val="24"/>
                <w:szCs w:val="24"/>
              </w:rPr>
              <w:t>ベッド上安静です</w:t>
            </w:r>
          </w:p>
          <w:p w:rsidR="009151F7" w:rsidRDefault="009151F7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90度まで身体を起こせます</w:t>
            </w:r>
          </w:p>
          <w:p w:rsidR="009151F7" w:rsidRPr="008F3C9F" w:rsidRDefault="009151F7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699" w:type="dxa"/>
            <w:vMerge w:val="restart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9151F7" w:rsidRPr="008F3C9F" w:rsidRDefault="009151F7" w:rsidP="00B415DF">
            <w:pPr>
              <w:rPr>
                <w:rFonts w:ascii="ＭＳ ゴシック" w:hAnsi="ＭＳ ゴシック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 xml:space="preserve">ベッドを30度まで起こせます　　</w:t>
            </w:r>
          </w:p>
          <w:p w:rsidR="009151F7" w:rsidRPr="008F3C9F" w:rsidRDefault="009151F7" w:rsidP="00FA3BA0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 xml:space="preserve">　　</w:t>
            </w:r>
            <w:r w:rsidR="004823F4">
              <w:rPr>
                <w:rFonts w:ascii="ＭＳ ゴシック" w:hAnsi="ＭＳ ゴシック"/>
                <w:noProof/>
                <w:sz w:val="24"/>
                <w:szCs w:val="24"/>
              </w:rPr>
              <w:drawing>
                <wp:inline distT="0" distB="0" distL="0" distR="0">
                  <wp:extent cx="980440" cy="608965"/>
                  <wp:effectExtent l="0" t="0" r="0" b="0"/>
                  <wp:docPr id="340" name="図 340" descr="208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" descr="208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40" cy="608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gridSpan w:val="2"/>
            <w:vMerge w:val="restart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9151F7" w:rsidRDefault="009151F7" w:rsidP="00A86B4A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痛みにあわせて離床を開始します</w:t>
            </w:r>
          </w:p>
          <w:p w:rsidR="009151F7" w:rsidRDefault="008A4CC2" w:rsidP="00A86B4A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ベッドに腰掛けたり</w:t>
            </w:r>
            <w:r w:rsidR="009151F7">
              <w:rPr>
                <w:rFonts w:ascii="ＭＳ ゴシック" w:hAnsi="ＭＳ ゴシック" w:hint="eastAsia"/>
                <w:sz w:val="24"/>
                <w:szCs w:val="24"/>
              </w:rPr>
              <w:t>車椅子に移動できます</w:t>
            </w:r>
          </w:p>
          <w:p w:rsidR="008A4CC2" w:rsidRPr="00A86B4A" w:rsidRDefault="008A4CC2" w:rsidP="00A86B4A">
            <w:pPr>
              <w:rPr>
                <w:rFonts w:ascii="ＭＳ ゴシック" w:hAnsi="ＭＳ ゴシック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ポ－タブルトイレへの移動練習をします</w:t>
            </w:r>
          </w:p>
          <w:p w:rsidR="009151F7" w:rsidRPr="00A86B4A" w:rsidRDefault="004823F4" w:rsidP="00A86B4A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hint="eastAsia"/>
                <w:noProof/>
                <w:w w:val="100"/>
                <w:sz w:val="24"/>
                <w:szCs w:val="24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271780</wp:posOffset>
                  </wp:positionV>
                  <wp:extent cx="895350" cy="771525"/>
                  <wp:effectExtent l="0" t="0" r="0" b="0"/>
                  <wp:wrapNone/>
                  <wp:docPr id="343" name="図 343" descr="208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" descr="208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151F7">
              <w:rPr>
                <w:rFonts w:ascii="ＭＳ ゴシック" w:hAnsi="ＭＳ ゴシック" w:hint="eastAsia"/>
                <w:sz w:val="24"/>
                <w:szCs w:val="24"/>
              </w:rPr>
              <w:t xml:space="preserve">　　　　　　　　　　　　　　</w:t>
            </w:r>
            <w:r>
              <w:rPr>
                <w:rFonts w:ascii="ＭＳ ゴシック" w:hAnsi="ＭＳ ゴシック"/>
                <w:noProof/>
                <w:sz w:val="24"/>
                <w:szCs w:val="24"/>
              </w:rPr>
              <w:drawing>
                <wp:inline distT="0" distB="0" distL="0" distR="0">
                  <wp:extent cx="502285" cy="610235"/>
                  <wp:effectExtent l="0" t="0" r="0" b="0"/>
                  <wp:docPr id="341" name="図 341" descr="208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1" descr="2080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285" cy="6102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4" w:type="dxa"/>
            <w:gridSpan w:val="6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9151F7" w:rsidRDefault="009151F7" w:rsidP="00A86B4A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痛みにあわせて立位や歩行器を使用して歩行ができます</w:t>
            </w:r>
          </w:p>
          <w:p w:rsidR="009151F7" w:rsidRPr="008F3C9F" w:rsidRDefault="004823F4" w:rsidP="00A86B4A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noProof/>
                <w:w w:val="100"/>
                <w:sz w:val="24"/>
                <w:szCs w:val="24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3688715</wp:posOffset>
                  </wp:positionH>
                  <wp:positionV relativeFrom="paragraph">
                    <wp:posOffset>96520</wp:posOffset>
                  </wp:positionV>
                  <wp:extent cx="596265" cy="814070"/>
                  <wp:effectExtent l="0" t="0" r="0" b="0"/>
                  <wp:wrapNone/>
                  <wp:docPr id="342" name="図 342" descr="208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" descr="208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814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151F7" w:rsidRPr="006F1EA1" w:rsidTr="00D23BD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840" w:type="dxa"/>
            <w:vMerge/>
            <w:tcBorders>
              <w:left w:val="single" w:sz="8" w:space="0" w:color="auto"/>
            </w:tcBorders>
            <w:vAlign w:val="center"/>
          </w:tcPr>
          <w:p w:rsidR="009151F7" w:rsidRPr="00E86EFF" w:rsidRDefault="009151F7" w:rsidP="003D09A7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5196" w:type="dxa"/>
            <w:gridSpan w:val="2"/>
            <w:vMerge/>
            <w:tcBorders>
              <w:right w:val="dashed" w:sz="4" w:space="0" w:color="auto"/>
            </w:tcBorders>
          </w:tcPr>
          <w:p w:rsidR="009151F7" w:rsidRPr="008F3C9F" w:rsidRDefault="009151F7" w:rsidP="00D63DE1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699" w:type="dxa"/>
            <w:vMerge/>
            <w:tcBorders>
              <w:left w:val="dashed" w:sz="4" w:space="0" w:color="auto"/>
              <w:right w:val="single" w:sz="4" w:space="0" w:color="auto"/>
            </w:tcBorders>
          </w:tcPr>
          <w:p w:rsidR="009151F7" w:rsidRPr="008F3C9F" w:rsidRDefault="009151F7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4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1F7" w:rsidRPr="008F3C9F" w:rsidRDefault="009151F7" w:rsidP="00F81662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9494" w:type="dxa"/>
            <w:gridSpan w:val="6"/>
            <w:tcBorders>
              <w:left w:val="dashed" w:sz="4" w:space="0" w:color="auto"/>
              <w:right w:val="single" w:sz="4" w:space="0" w:color="auto"/>
            </w:tcBorders>
          </w:tcPr>
          <w:p w:rsidR="009151F7" w:rsidRDefault="009151F7" w:rsidP="009151F7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医師の指示により痛みがない程度、体重をかけてもかまいません</w:t>
            </w:r>
          </w:p>
          <w:p w:rsidR="009151F7" w:rsidRPr="008F3C9F" w:rsidRDefault="009151F7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</w:tr>
      <w:tr w:rsidR="00424DAC" w:rsidRPr="006F1EA1" w:rsidTr="00D23BD7">
        <w:tblPrEx>
          <w:tblCellMar>
            <w:top w:w="0" w:type="dxa"/>
            <w:bottom w:w="0" w:type="dxa"/>
          </w:tblCellMar>
        </w:tblPrEx>
        <w:trPr>
          <w:cantSplit/>
          <w:trHeight w:val="1082"/>
        </w:trPr>
        <w:tc>
          <w:tcPr>
            <w:tcW w:w="840" w:type="dxa"/>
            <w:vMerge/>
            <w:tcBorders>
              <w:left w:val="single" w:sz="8" w:space="0" w:color="auto"/>
            </w:tcBorders>
            <w:vAlign w:val="center"/>
          </w:tcPr>
          <w:p w:rsidR="00424DAC" w:rsidRPr="00E86EFF" w:rsidRDefault="00424DAC" w:rsidP="003D09A7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1529" w:type="dxa"/>
            <w:gridSpan w:val="11"/>
            <w:tcBorders>
              <w:top w:val="single" w:sz="4" w:space="0" w:color="auto"/>
              <w:right w:val="single" w:sz="4" w:space="0" w:color="auto"/>
            </w:tcBorders>
          </w:tcPr>
          <w:p w:rsidR="00424DAC" w:rsidRDefault="00424DAC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足首の運動をしましょう</w:t>
            </w:r>
          </w:p>
          <w:p w:rsidR="00424DAC" w:rsidRPr="008F3C9F" w:rsidRDefault="00424DAC" w:rsidP="00B415DF">
            <w:pPr>
              <w:rPr>
                <w:rFonts w:ascii="ＭＳ ゴシック" w:hAnsi="ＭＳ ゴシック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 xml:space="preserve">痛くない手足は動かしましょう　　　　　　　　　　</w:t>
            </w:r>
          </w:p>
          <w:p w:rsidR="00424DAC" w:rsidRPr="008F3C9F" w:rsidRDefault="00424DAC" w:rsidP="008D1946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理学療法士によるリハビリテーションがあります</w:t>
            </w:r>
          </w:p>
        </w:tc>
      </w:tr>
      <w:tr w:rsidR="00424DAC" w:rsidRPr="006F1EA1" w:rsidTr="00D23BD7">
        <w:tblPrEx>
          <w:tblCellMar>
            <w:top w:w="0" w:type="dxa"/>
            <w:bottom w:w="0" w:type="dxa"/>
          </w:tblCellMar>
        </w:tblPrEx>
        <w:trPr>
          <w:cantSplit/>
          <w:trHeight w:val="896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424DAC" w:rsidRPr="00E86EFF" w:rsidRDefault="00424DAC" w:rsidP="003D09A7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E86EFF">
              <w:rPr>
                <w:rFonts w:hint="eastAsia"/>
                <w:b/>
                <w:bCs/>
                <w:sz w:val="24"/>
              </w:rPr>
              <w:t>観察</w:t>
            </w:r>
          </w:p>
        </w:tc>
        <w:tc>
          <w:tcPr>
            <w:tcW w:w="2817" w:type="dxa"/>
            <w:tcBorders>
              <w:bottom w:val="single" w:sz="8" w:space="0" w:color="auto"/>
            </w:tcBorders>
          </w:tcPr>
          <w:p w:rsidR="00424DAC" w:rsidRDefault="00424DAC" w:rsidP="00792775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体温・脈拍・血圧測定</w:t>
            </w:r>
          </w:p>
          <w:p w:rsidR="0028349E" w:rsidRPr="008F3C9F" w:rsidRDefault="0028349E" w:rsidP="00792775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下肢の動脈の観察</w:t>
            </w:r>
          </w:p>
          <w:p w:rsidR="00424DAC" w:rsidRPr="008F3C9F" w:rsidRDefault="00424DAC" w:rsidP="00792775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 w:rsidRPr="008F3C9F">
              <w:rPr>
                <w:rFonts w:hint="eastAsia"/>
                <w:sz w:val="24"/>
                <w:szCs w:val="24"/>
              </w:rPr>
              <w:t xml:space="preserve">　　　　</w:t>
            </w:r>
            <w:r w:rsidR="004823F4" w:rsidRPr="008F3C9F">
              <w:rPr>
                <w:rFonts w:hint="eastAsia"/>
                <w:noProof/>
                <w:sz w:val="24"/>
                <w:szCs w:val="24"/>
              </w:rPr>
              <w:drawing>
                <wp:inline distT="0" distB="0" distL="0" distR="0">
                  <wp:extent cx="457200" cy="495300"/>
                  <wp:effectExtent l="0" t="0" r="0" b="0"/>
                  <wp:docPr id="4" name="図 4" descr="4228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4228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9" w:type="dxa"/>
            <w:tcBorders>
              <w:bottom w:val="single" w:sz="8" w:space="0" w:color="auto"/>
              <w:right w:val="dashed" w:sz="4" w:space="0" w:color="auto"/>
            </w:tcBorders>
          </w:tcPr>
          <w:p w:rsidR="00424DAC" w:rsidRPr="008F3C9F" w:rsidRDefault="00424DAC" w:rsidP="00A42AE4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体温・脈拍・血圧測定</w:t>
            </w:r>
          </w:p>
          <w:p w:rsidR="00424DAC" w:rsidRPr="008F3C9F" w:rsidRDefault="0028349E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下肢の動脈の観察</w:t>
            </w:r>
          </w:p>
        </w:tc>
        <w:tc>
          <w:tcPr>
            <w:tcW w:w="2699" w:type="dxa"/>
            <w:tcBorders>
              <w:left w:val="dashed" w:sz="4" w:space="0" w:color="auto"/>
              <w:bottom w:val="single" w:sz="8" w:space="0" w:color="auto"/>
            </w:tcBorders>
          </w:tcPr>
          <w:p w:rsidR="00424DAC" w:rsidRDefault="00424DAC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帰室後に体温・脈拍・血圧測定・創部などの観察を行います</w:t>
            </w:r>
          </w:p>
          <w:p w:rsidR="00424DAC" w:rsidRPr="008F3C9F" w:rsidRDefault="00424DAC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下肢の動脈の観察</w:t>
            </w:r>
          </w:p>
        </w:tc>
        <w:tc>
          <w:tcPr>
            <w:tcW w:w="4140" w:type="dxa"/>
            <w:gridSpan w:val="2"/>
            <w:tcBorders>
              <w:left w:val="dashed" w:sz="4" w:space="0" w:color="auto"/>
              <w:bottom w:val="single" w:sz="8" w:space="0" w:color="auto"/>
            </w:tcBorders>
          </w:tcPr>
          <w:p w:rsidR="00424DAC" w:rsidRPr="008F3C9F" w:rsidRDefault="00424DAC" w:rsidP="00A42AE4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体温・脈拍・血圧測定・創部の観察</w:t>
            </w:r>
          </w:p>
          <w:p w:rsidR="00424DAC" w:rsidRPr="008F3C9F" w:rsidRDefault="00424DAC" w:rsidP="00B415DF">
            <w:pPr>
              <w:rPr>
                <w:rFonts w:ascii="ＭＳ ゴシック" w:hAnsi="ＭＳ ゴシック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下肢の動脈の観察</w:t>
            </w:r>
          </w:p>
          <w:p w:rsidR="00424DAC" w:rsidRPr="008F3C9F" w:rsidRDefault="00424DAC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9494" w:type="dxa"/>
            <w:gridSpan w:val="6"/>
            <w:tcBorders>
              <w:bottom w:val="single" w:sz="8" w:space="0" w:color="auto"/>
              <w:right w:val="single" w:sz="4" w:space="0" w:color="auto"/>
            </w:tcBorders>
          </w:tcPr>
          <w:p w:rsidR="00424DAC" w:rsidRDefault="00424DAC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体温・脈拍測定・創部の観察</w:t>
            </w:r>
          </w:p>
          <w:p w:rsidR="00424DAC" w:rsidRPr="008F3C9F" w:rsidRDefault="00424DAC" w:rsidP="005061CE">
            <w:pPr>
              <w:rPr>
                <w:rFonts w:ascii="ＭＳ ゴシック" w:hAnsi="ＭＳ ゴシック"/>
                <w:sz w:val="24"/>
                <w:szCs w:val="24"/>
              </w:rPr>
            </w:pPr>
          </w:p>
          <w:p w:rsidR="00424DAC" w:rsidRPr="008F3C9F" w:rsidRDefault="00424DAC" w:rsidP="005061CE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</w:tr>
      <w:tr w:rsidR="008A4CC2" w:rsidRPr="006F1EA1" w:rsidTr="008A4CC2">
        <w:tblPrEx>
          <w:tblCellMar>
            <w:top w:w="0" w:type="dxa"/>
            <w:bottom w:w="0" w:type="dxa"/>
          </w:tblCellMar>
        </w:tblPrEx>
        <w:trPr>
          <w:cantSplit/>
          <w:trHeight w:val="582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8A4CC2" w:rsidRPr="00E86EFF" w:rsidRDefault="008A4CC2" w:rsidP="003D09A7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E86EFF">
              <w:rPr>
                <w:rFonts w:hint="eastAsia"/>
                <w:b/>
                <w:bCs/>
                <w:sz w:val="24"/>
              </w:rPr>
              <w:t>清潔</w:t>
            </w:r>
          </w:p>
        </w:tc>
        <w:tc>
          <w:tcPr>
            <w:tcW w:w="2817" w:type="dxa"/>
            <w:tcBorders>
              <w:top w:val="single" w:sz="8" w:space="0" w:color="auto"/>
            </w:tcBorders>
          </w:tcPr>
          <w:p w:rsidR="008A4CC2" w:rsidRPr="008F3C9F" w:rsidRDefault="008A4CC2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身体を拭いて寝衣を着替えます</w:t>
            </w:r>
          </w:p>
        </w:tc>
        <w:tc>
          <w:tcPr>
            <w:tcW w:w="2379" w:type="dxa"/>
            <w:tcBorders>
              <w:top w:val="single" w:sz="8" w:space="0" w:color="auto"/>
              <w:right w:val="dashed" w:sz="4" w:space="0" w:color="auto"/>
            </w:tcBorders>
          </w:tcPr>
          <w:p w:rsidR="008A4CC2" w:rsidRPr="008F3C9F" w:rsidRDefault="008A4CC2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8" w:space="0" w:color="auto"/>
              <w:left w:val="dashed" w:sz="4" w:space="0" w:color="auto"/>
            </w:tcBorders>
          </w:tcPr>
          <w:p w:rsidR="008A4CC2" w:rsidRPr="008F3C9F" w:rsidRDefault="008A4CC2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984" w:type="dxa"/>
            <w:gridSpan w:val="5"/>
            <w:tcBorders>
              <w:top w:val="single" w:sz="8" w:space="0" w:color="auto"/>
              <w:left w:val="dashed" w:sz="4" w:space="0" w:color="auto"/>
              <w:right w:val="single" w:sz="4" w:space="0" w:color="auto"/>
            </w:tcBorders>
          </w:tcPr>
          <w:p w:rsidR="008A4CC2" w:rsidRPr="008F3C9F" w:rsidRDefault="004823F4" w:rsidP="008A4CC2">
            <w:pPr>
              <w:tabs>
                <w:tab w:val="left" w:pos="8880"/>
              </w:tabs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noProof/>
                <w:w w:val="100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404495</wp:posOffset>
                  </wp:positionH>
                  <wp:positionV relativeFrom="paragraph">
                    <wp:posOffset>133350</wp:posOffset>
                  </wp:positionV>
                  <wp:extent cx="822960" cy="790575"/>
                  <wp:effectExtent l="0" t="0" r="0" b="0"/>
                  <wp:wrapNone/>
                  <wp:docPr id="346" name="図 346" descr="208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6" descr="208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A4CC2">
              <w:rPr>
                <w:rFonts w:ascii="ＭＳ ゴシック" w:hAnsi="ＭＳ ゴシック" w:hint="eastAsia"/>
                <w:sz w:val="24"/>
                <w:szCs w:val="24"/>
              </w:rPr>
              <w:t>身体を拭いて寝衣を着替えます</w:t>
            </w:r>
          </w:p>
        </w:tc>
        <w:tc>
          <w:tcPr>
            <w:tcW w:w="4650" w:type="dxa"/>
            <w:gridSpan w:val="3"/>
            <w:tcBorders>
              <w:top w:val="single" w:sz="8" w:space="0" w:color="auto"/>
              <w:left w:val="dashed" w:sz="4" w:space="0" w:color="auto"/>
              <w:right w:val="single" w:sz="4" w:space="0" w:color="auto"/>
            </w:tcBorders>
          </w:tcPr>
          <w:p w:rsidR="008A4CC2" w:rsidRPr="008F3C9F" w:rsidRDefault="004823F4" w:rsidP="008A4CC2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noProof/>
                <w:w w:val="100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745490</wp:posOffset>
                  </wp:positionH>
                  <wp:positionV relativeFrom="paragraph">
                    <wp:posOffset>203835</wp:posOffset>
                  </wp:positionV>
                  <wp:extent cx="737235" cy="272415"/>
                  <wp:effectExtent l="0" t="0" r="0" b="0"/>
                  <wp:wrapNone/>
                  <wp:docPr id="345" name="図 345" descr="4240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5" descr="4240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lum contrast="2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659" b="240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235" cy="272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A4CC2">
              <w:rPr>
                <w:rFonts w:ascii="ＭＳ ゴシック" w:hAnsi="ＭＳ ゴシック" w:hint="eastAsia"/>
                <w:sz w:val="24"/>
                <w:szCs w:val="24"/>
              </w:rPr>
              <w:t>シャワーができます</w:t>
            </w:r>
          </w:p>
        </w:tc>
      </w:tr>
      <w:tr w:rsidR="008A4CC2" w:rsidRPr="00C053C2" w:rsidTr="00D5707E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8A4CC2" w:rsidRPr="00E86EFF" w:rsidRDefault="008A4CC2" w:rsidP="003D09A7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E86EFF">
              <w:rPr>
                <w:rFonts w:hint="eastAsia"/>
                <w:b/>
                <w:bCs/>
                <w:sz w:val="24"/>
              </w:rPr>
              <w:t>排泄</w:t>
            </w:r>
          </w:p>
        </w:tc>
        <w:tc>
          <w:tcPr>
            <w:tcW w:w="2817" w:type="dxa"/>
          </w:tcPr>
          <w:p w:rsidR="008A4CC2" w:rsidRPr="008F3C9F" w:rsidRDefault="008A4CC2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排便がない場合は、午後に浣腸をします</w:t>
            </w:r>
          </w:p>
        </w:tc>
        <w:tc>
          <w:tcPr>
            <w:tcW w:w="2379" w:type="dxa"/>
            <w:tcBorders>
              <w:right w:val="dashed" w:sz="4" w:space="0" w:color="auto"/>
            </w:tcBorders>
          </w:tcPr>
          <w:p w:rsidR="008A4CC2" w:rsidRPr="008F3C9F" w:rsidRDefault="008A4CC2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4770" w:type="dxa"/>
            <w:gridSpan w:val="2"/>
            <w:tcBorders>
              <w:left w:val="dashed" w:sz="4" w:space="0" w:color="auto"/>
              <w:right w:val="single" w:sz="4" w:space="0" w:color="auto"/>
            </w:tcBorders>
          </w:tcPr>
          <w:p w:rsidR="008A4CC2" w:rsidRPr="008F3C9F" w:rsidRDefault="008A4CC2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 w:rsidRPr="008F3C9F">
              <w:rPr>
                <w:rFonts w:ascii="ＭＳ ゴシック" w:hAnsi="ＭＳ ゴシック" w:hint="eastAsia"/>
                <w:sz w:val="24"/>
                <w:szCs w:val="24"/>
              </w:rPr>
              <w:t>尿の管が入っています</w:t>
            </w:r>
          </w:p>
          <w:p w:rsidR="008A4CC2" w:rsidRPr="008F3C9F" w:rsidRDefault="008A4CC2" w:rsidP="00D34DF9">
            <w:pPr>
              <w:widowControl/>
              <w:jc w:val="left"/>
              <w:rPr>
                <w:rFonts w:ascii="ＭＳ ゴシック" w:hAnsi="ＭＳ ゴシック" w:hint="eastAsia"/>
                <w:sz w:val="24"/>
                <w:szCs w:val="24"/>
              </w:rPr>
            </w:pPr>
            <w:r w:rsidRPr="008F3C9F">
              <w:rPr>
                <w:rFonts w:ascii="ＭＳ ゴシック" w:hAnsi="ＭＳ ゴシック" w:hint="eastAsia"/>
                <w:sz w:val="24"/>
                <w:szCs w:val="24"/>
              </w:rPr>
              <w:t>便</w:t>
            </w:r>
            <w:r>
              <w:rPr>
                <w:rFonts w:ascii="ＭＳ ゴシック" w:hAnsi="ＭＳ ゴシック" w:hint="eastAsia"/>
                <w:sz w:val="24"/>
                <w:szCs w:val="24"/>
              </w:rPr>
              <w:t>は紙おしめを使用します</w:t>
            </w:r>
          </w:p>
        </w:tc>
        <w:tc>
          <w:tcPr>
            <w:tcW w:w="2069" w:type="dxa"/>
            <w:tcBorders>
              <w:left w:val="dashed" w:sz="4" w:space="0" w:color="auto"/>
              <w:right w:val="single" w:sz="4" w:space="0" w:color="auto"/>
            </w:tcBorders>
          </w:tcPr>
          <w:p w:rsidR="008A4CC2" w:rsidRDefault="008A4CC2">
            <w:pPr>
              <w:widowControl/>
              <w:jc w:val="left"/>
              <w:rPr>
                <w:rFonts w:ascii="ＭＳ ゴシック" w:hAnsi="ＭＳ ゴシック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ポータブルトイレが使用できます</w:t>
            </w:r>
          </w:p>
          <w:p w:rsidR="008A4CC2" w:rsidRPr="008F3C9F" w:rsidRDefault="008A4CC2" w:rsidP="00A86B4A">
            <w:pPr>
              <w:widowControl/>
              <w:jc w:val="left"/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9494" w:type="dxa"/>
            <w:gridSpan w:val="6"/>
            <w:tcBorders>
              <w:left w:val="dashed" w:sz="4" w:space="0" w:color="auto"/>
              <w:right w:val="single" w:sz="4" w:space="0" w:color="auto"/>
            </w:tcBorders>
          </w:tcPr>
          <w:p w:rsidR="008A4CC2" w:rsidRPr="008F3C9F" w:rsidRDefault="008A4CC2" w:rsidP="007E1843">
            <w:pPr>
              <w:widowControl/>
              <w:jc w:val="left"/>
              <w:rPr>
                <w:rFonts w:ascii="ＭＳ ゴシック" w:hAnsi="ＭＳ ゴシック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尿の管を抜きます（個人差があります）</w:t>
            </w:r>
          </w:p>
          <w:p w:rsidR="008A4CC2" w:rsidRPr="008F3C9F" w:rsidRDefault="008A4CC2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自信がつけば歩行器で車椅子用のトイレまで行</w:t>
            </w:r>
            <w:r w:rsidR="00777C87">
              <w:rPr>
                <w:rFonts w:ascii="ＭＳ ゴシック" w:hAnsi="ＭＳ ゴシック" w:hint="eastAsia"/>
                <w:sz w:val="24"/>
                <w:szCs w:val="24"/>
              </w:rPr>
              <w:t>くことができます</w:t>
            </w:r>
          </w:p>
        </w:tc>
      </w:tr>
      <w:tr w:rsidR="008A4CC2" w:rsidRPr="006F1EA1" w:rsidTr="00D5707E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A4CC2" w:rsidRPr="00E86EFF" w:rsidRDefault="008A4CC2" w:rsidP="003D09A7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E86EFF">
              <w:rPr>
                <w:rFonts w:hint="eastAsia"/>
                <w:b/>
                <w:bCs/>
                <w:sz w:val="24"/>
              </w:rPr>
              <w:t>食事</w:t>
            </w:r>
          </w:p>
        </w:tc>
        <w:tc>
          <w:tcPr>
            <w:tcW w:w="5196" w:type="dxa"/>
            <w:gridSpan w:val="2"/>
            <w:tcBorders>
              <w:right w:val="dashed" w:sz="4" w:space="0" w:color="auto"/>
            </w:tcBorders>
          </w:tcPr>
          <w:p w:rsidR="008A4CC2" w:rsidRPr="008F3C9F" w:rsidRDefault="008A4CC2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 w:rsidRPr="008F3C9F">
              <w:rPr>
                <w:rFonts w:ascii="ＭＳ ゴシック" w:hAnsi="ＭＳ ゴシック" w:hint="eastAsia"/>
                <w:sz w:val="24"/>
                <w:szCs w:val="24"/>
              </w:rPr>
              <w:t>麻酔科医師の指示の時間から、何も食べたり、飲んだりしないで下さい</w:t>
            </w:r>
          </w:p>
        </w:tc>
        <w:tc>
          <w:tcPr>
            <w:tcW w:w="2699" w:type="dxa"/>
            <w:tcBorders>
              <w:left w:val="dashed" w:sz="4" w:space="0" w:color="auto"/>
              <w:bottom w:val="single" w:sz="4" w:space="0" w:color="auto"/>
            </w:tcBorders>
          </w:tcPr>
          <w:p w:rsidR="008A4CC2" w:rsidRPr="008F3C9F" w:rsidRDefault="008A4CC2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 w:rsidRPr="008F3C9F">
              <w:rPr>
                <w:rFonts w:ascii="ＭＳ ゴシック" w:hAnsi="ＭＳ ゴシック" w:hint="eastAsia"/>
                <w:sz w:val="24"/>
                <w:szCs w:val="24"/>
              </w:rPr>
              <w:t>指示があるまで飲んだり食べたりしないで下さい</w:t>
            </w:r>
          </w:p>
        </w:tc>
        <w:tc>
          <w:tcPr>
            <w:tcW w:w="2071" w:type="dxa"/>
            <w:tcBorders>
              <w:left w:val="dashed" w:sz="4" w:space="0" w:color="auto"/>
              <w:bottom w:val="single" w:sz="4" w:space="0" w:color="auto"/>
            </w:tcBorders>
          </w:tcPr>
          <w:p w:rsidR="008A4CC2" w:rsidRDefault="008A4CC2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朝食より</w:t>
            </w:r>
            <w:r w:rsidRPr="008F3C9F">
              <w:rPr>
                <w:rFonts w:ascii="ＭＳ ゴシック" w:hAnsi="ＭＳ ゴシック" w:hint="eastAsia"/>
                <w:sz w:val="24"/>
                <w:szCs w:val="24"/>
              </w:rPr>
              <w:t>普通食が</w:t>
            </w:r>
            <w:r>
              <w:rPr>
                <w:rFonts w:ascii="ＭＳ ゴシック" w:hAnsi="ＭＳ ゴシック" w:hint="eastAsia"/>
                <w:sz w:val="24"/>
                <w:szCs w:val="24"/>
              </w:rPr>
              <w:t>でます</w:t>
            </w:r>
          </w:p>
          <w:p w:rsidR="008A4CC2" w:rsidRPr="008F3C9F" w:rsidRDefault="008A4CC2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1563" w:type="dxa"/>
            <w:gridSpan w:val="7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8A4CC2" w:rsidRDefault="008A4CC2" w:rsidP="00A86B4A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普通食</w:t>
            </w:r>
          </w:p>
          <w:p w:rsidR="008A4CC2" w:rsidRPr="008F3C9F" w:rsidRDefault="008A4CC2" w:rsidP="00A86B4A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</w:tr>
      <w:tr w:rsidR="00424DAC" w:rsidRPr="006F1EA1" w:rsidTr="008A4CC2">
        <w:tblPrEx>
          <w:tblCellMar>
            <w:top w:w="0" w:type="dxa"/>
            <w:bottom w:w="0" w:type="dxa"/>
          </w:tblCellMar>
        </w:tblPrEx>
        <w:trPr>
          <w:cantSplit/>
          <w:trHeight w:val="1294"/>
        </w:trPr>
        <w:tc>
          <w:tcPr>
            <w:tcW w:w="840" w:type="dxa"/>
            <w:tcBorders>
              <w:left w:val="single" w:sz="8" w:space="0" w:color="auto"/>
            </w:tcBorders>
          </w:tcPr>
          <w:p w:rsidR="00424DAC" w:rsidRDefault="00424DAC" w:rsidP="00555614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 w:rsidR="00424DAC" w:rsidRDefault="00424DAC" w:rsidP="008A4CC2">
            <w:pPr>
              <w:rPr>
                <w:rFonts w:hint="eastAsia"/>
                <w:b/>
                <w:bCs/>
                <w:sz w:val="24"/>
              </w:rPr>
            </w:pPr>
          </w:p>
          <w:p w:rsidR="00424DAC" w:rsidRPr="00E86EFF" w:rsidRDefault="00424DAC" w:rsidP="00555614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E86EFF">
              <w:rPr>
                <w:rFonts w:hint="eastAsia"/>
                <w:b/>
                <w:bCs/>
                <w:sz w:val="24"/>
              </w:rPr>
              <w:t>処置</w:t>
            </w:r>
          </w:p>
        </w:tc>
        <w:tc>
          <w:tcPr>
            <w:tcW w:w="2817" w:type="dxa"/>
          </w:tcPr>
          <w:p w:rsidR="00424DAC" w:rsidRPr="008F3C9F" w:rsidRDefault="00424DAC" w:rsidP="00B415DF">
            <w:pPr>
              <w:rPr>
                <w:rFonts w:ascii="ＭＳ ゴシック" w:hAnsi="ＭＳ ゴシック"/>
                <w:sz w:val="24"/>
                <w:szCs w:val="24"/>
              </w:rPr>
            </w:pPr>
          </w:p>
          <w:p w:rsidR="00424DAC" w:rsidRPr="008F3C9F" w:rsidRDefault="00424DAC" w:rsidP="0050771A">
            <w:pPr>
              <w:widowControl/>
              <w:jc w:val="left"/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379" w:type="dxa"/>
            <w:tcBorders>
              <w:right w:val="dashed" w:sz="4" w:space="0" w:color="auto"/>
            </w:tcBorders>
          </w:tcPr>
          <w:p w:rsidR="00424DAC" w:rsidRPr="008F3C9F" w:rsidRDefault="00424DAC" w:rsidP="00900C1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770" w:type="dxa"/>
            <w:gridSpan w:val="2"/>
            <w:tcBorders>
              <w:left w:val="dashed" w:sz="4" w:space="0" w:color="auto"/>
            </w:tcBorders>
          </w:tcPr>
          <w:p w:rsidR="00424DAC" w:rsidRDefault="00424DAC" w:rsidP="009E629B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両下肢にベノストリーム（間歇的空気圧迫装置）を使用します</w:t>
            </w:r>
          </w:p>
          <w:p w:rsidR="00424DAC" w:rsidRPr="008F3C9F" w:rsidRDefault="00424DAC" w:rsidP="002017F3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069" w:type="dxa"/>
            <w:tcBorders>
              <w:left w:val="dashed" w:sz="4" w:space="0" w:color="auto"/>
            </w:tcBorders>
          </w:tcPr>
          <w:p w:rsidR="00424DAC" w:rsidRPr="00BF5E38" w:rsidRDefault="00424DAC" w:rsidP="00E13101">
            <w:pPr>
              <w:widowControl/>
              <w:jc w:val="left"/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創の状態が変わりなければ抜糸まで創は消毒やテ－プの張り替えは行いません</w:t>
            </w:r>
          </w:p>
        </w:tc>
        <w:tc>
          <w:tcPr>
            <w:tcW w:w="1786" w:type="dxa"/>
            <w:tcBorders>
              <w:right w:val="single" w:sz="4" w:space="0" w:color="auto"/>
            </w:tcBorders>
          </w:tcPr>
          <w:p w:rsidR="00424DAC" w:rsidRPr="008F3C9F" w:rsidRDefault="007E1843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立位になれば、べノストリームをはずします</w:t>
            </w:r>
          </w:p>
        </w:tc>
        <w:tc>
          <w:tcPr>
            <w:tcW w:w="1504" w:type="dxa"/>
            <w:tcBorders>
              <w:right w:val="single" w:sz="4" w:space="0" w:color="auto"/>
            </w:tcBorders>
          </w:tcPr>
          <w:p w:rsidR="00424DAC" w:rsidRPr="008F3C9F" w:rsidRDefault="00424DAC" w:rsidP="0050771A">
            <w:pPr>
              <w:widowControl/>
              <w:jc w:val="left"/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554" w:type="dxa"/>
            <w:tcBorders>
              <w:right w:val="single" w:sz="4" w:space="0" w:color="auto"/>
            </w:tcBorders>
          </w:tcPr>
          <w:p w:rsidR="00424DAC" w:rsidRPr="008F3C9F" w:rsidRDefault="00424DAC" w:rsidP="008F3C9F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54" w:type="dxa"/>
            <w:tcBorders>
              <w:right w:val="single" w:sz="4" w:space="0" w:color="auto"/>
            </w:tcBorders>
          </w:tcPr>
          <w:p w:rsidR="00424DAC" w:rsidRPr="008F3C9F" w:rsidRDefault="00424DAC" w:rsidP="00FA3BA0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504" w:type="dxa"/>
            <w:tcBorders>
              <w:right w:val="single" w:sz="4" w:space="0" w:color="auto"/>
            </w:tcBorders>
          </w:tcPr>
          <w:p w:rsidR="00424DAC" w:rsidRDefault="00424DAC" w:rsidP="00FA3BA0">
            <w:pPr>
              <w:widowControl/>
              <w:jc w:val="left"/>
              <w:rPr>
                <w:rFonts w:ascii="ＭＳ ゴシック" w:hAnsi="ＭＳ ゴシック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抜糸します</w:t>
            </w:r>
          </w:p>
          <w:p w:rsidR="00424DAC" w:rsidRPr="008F3C9F" w:rsidRDefault="004823F4" w:rsidP="00FA3BA0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noProof/>
                <w:w w:val="100"/>
                <w:sz w:val="24"/>
                <w:szCs w:val="24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140970</wp:posOffset>
                  </wp:positionV>
                  <wp:extent cx="571500" cy="476250"/>
                  <wp:effectExtent l="0" t="0" r="0" b="0"/>
                  <wp:wrapNone/>
                  <wp:docPr id="310" name="図 310" descr="4212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0" descr="4212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lum brigh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823" b="-9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92" w:type="dxa"/>
            <w:tcBorders>
              <w:right w:val="single" w:sz="4" w:space="0" w:color="auto"/>
            </w:tcBorders>
          </w:tcPr>
          <w:p w:rsidR="00424DAC" w:rsidRDefault="00424DAC">
            <w:pPr>
              <w:widowControl/>
              <w:jc w:val="left"/>
              <w:rPr>
                <w:rFonts w:ascii="ＭＳ ゴシック" w:hAnsi="ＭＳ ゴシック"/>
                <w:sz w:val="24"/>
                <w:szCs w:val="24"/>
              </w:rPr>
            </w:pPr>
          </w:p>
          <w:p w:rsidR="00424DAC" w:rsidRPr="008F3C9F" w:rsidRDefault="00424DAC" w:rsidP="008D1946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</w:tr>
      <w:tr w:rsidR="005F0D03" w:rsidRPr="006F1EA1" w:rsidTr="005F0D03">
        <w:tblPrEx>
          <w:tblCellMar>
            <w:top w:w="0" w:type="dxa"/>
            <w:bottom w:w="0" w:type="dxa"/>
          </w:tblCellMar>
        </w:tblPrEx>
        <w:trPr>
          <w:cantSplit/>
          <w:trHeight w:val="239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</w:tcPr>
          <w:p w:rsidR="005F0D03" w:rsidRDefault="005F0D03" w:rsidP="003E3388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 w:rsidR="005F0D03" w:rsidRDefault="005F0D03" w:rsidP="003E3388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 w:rsidR="005F0D03" w:rsidRDefault="005F0D03" w:rsidP="003E3388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 w:rsidR="005F0D03" w:rsidRDefault="005F0D03" w:rsidP="003E3388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 w:rsidR="005F0D03" w:rsidRPr="00E86EFF" w:rsidRDefault="005F0D03" w:rsidP="003E3388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E86EFF">
              <w:rPr>
                <w:rFonts w:hint="eastAsia"/>
                <w:b/>
                <w:bCs/>
                <w:sz w:val="24"/>
              </w:rPr>
              <w:t>備考</w:t>
            </w:r>
          </w:p>
        </w:tc>
        <w:tc>
          <w:tcPr>
            <w:tcW w:w="5196" w:type="dxa"/>
            <w:gridSpan w:val="2"/>
            <w:tcBorders>
              <w:bottom w:val="single" w:sz="8" w:space="0" w:color="auto"/>
              <w:right w:val="dashed" w:sz="4" w:space="0" w:color="auto"/>
            </w:tcBorders>
          </w:tcPr>
          <w:p w:rsidR="005F0D03" w:rsidRPr="008F3C9F" w:rsidRDefault="005F0D03" w:rsidP="00ED1189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医師より</w:t>
            </w:r>
            <w:r w:rsidRPr="008F3C9F">
              <w:rPr>
                <w:rFonts w:ascii="ＭＳ ゴシック" w:hAnsi="ＭＳ ゴシック" w:hint="eastAsia"/>
                <w:sz w:val="24"/>
                <w:szCs w:val="24"/>
              </w:rPr>
              <w:t>手術の説明があります</w:t>
            </w:r>
          </w:p>
          <w:p w:rsidR="005F0D03" w:rsidRDefault="005F0D03" w:rsidP="00ED1189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 w:rsidRPr="008F3C9F">
              <w:rPr>
                <w:rFonts w:ascii="ＭＳ ゴシック" w:hAnsi="ＭＳ ゴシック" w:hint="eastAsia"/>
                <w:sz w:val="24"/>
                <w:szCs w:val="24"/>
              </w:rPr>
              <w:t>手術同意書・麻酔同意書に記入をお願いします</w:t>
            </w:r>
          </w:p>
          <w:p w:rsidR="005F0D03" w:rsidRPr="007762AD" w:rsidRDefault="004823F4" w:rsidP="007762AD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hint="eastAsia"/>
                <w:noProof/>
                <w:w w:val="100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2853690</wp:posOffset>
                  </wp:positionH>
                  <wp:positionV relativeFrom="paragraph">
                    <wp:posOffset>241300</wp:posOffset>
                  </wp:positionV>
                  <wp:extent cx="1020445" cy="843280"/>
                  <wp:effectExtent l="0" t="0" r="0" b="0"/>
                  <wp:wrapNone/>
                  <wp:docPr id="348" name="図 348" descr="201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8" descr="201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8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445" cy="843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F0D03">
              <w:rPr>
                <w:rFonts w:ascii="ＭＳ ゴシック" w:hAnsi="ＭＳ ゴシック" w:hint="eastAsia"/>
                <w:sz w:val="24"/>
                <w:szCs w:val="24"/>
              </w:rPr>
              <w:t>輸血を予定している場合、輸血同意書に記入をお願いします</w:t>
            </w:r>
          </w:p>
          <w:p w:rsidR="005F0D03" w:rsidRDefault="005F0D03" w:rsidP="0050771A">
            <w:pPr>
              <w:widowControl/>
              <w:jc w:val="left"/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手術のリネン（バスタオル）を預かります</w:t>
            </w:r>
          </w:p>
          <w:p w:rsidR="005F0D03" w:rsidRDefault="005F0D03" w:rsidP="00ED1189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術前オリエンテーションをします</w:t>
            </w:r>
          </w:p>
          <w:p w:rsidR="005F0D03" w:rsidRPr="008F3C9F" w:rsidRDefault="005F0D03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わからないことがあれば看護師に申し出て下さい</w:t>
            </w:r>
          </w:p>
        </w:tc>
        <w:tc>
          <w:tcPr>
            <w:tcW w:w="4770" w:type="dxa"/>
            <w:gridSpan w:val="2"/>
            <w:tcBorders>
              <w:left w:val="dashed" w:sz="4" w:space="0" w:color="auto"/>
              <w:bottom w:val="single" w:sz="8" w:space="0" w:color="auto"/>
            </w:tcBorders>
          </w:tcPr>
          <w:p w:rsidR="005F0D03" w:rsidRDefault="005F0D03" w:rsidP="00DE647F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自力で横に向かないようにしましょう</w:t>
            </w:r>
          </w:p>
          <w:p w:rsidR="005F0D03" w:rsidRPr="008F3C9F" w:rsidRDefault="005F0D03" w:rsidP="00DE647F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手術をした足以外は自由に動かしてください</w:t>
            </w:r>
          </w:p>
          <w:p w:rsidR="005F0D03" w:rsidRDefault="005F0D03" w:rsidP="004C781D">
            <w:pPr>
              <w:rPr>
                <w:rFonts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 xml:space="preserve">　</w:t>
            </w:r>
          </w:p>
          <w:p w:rsidR="005F0D03" w:rsidRDefault="005F0D03" w:rsidP="009E629B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  <w:p w:rsidR="005F0D03" w:rsidRPr="008F3C9F" w:rsidRDefault="005F0D03" w:rsidP="004C781D">
            <w:pPr>
              <w:ind w:left="1530" w:hangingChars="800" w:hanging="1530"/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 xml:space="preserve">　　　　　　　</w:t>
            </w:r>
            <w:r>
              <w:rPr>
                <w:rFonts w:hint="eastAsia"/>
                <w:sz w:val="24"/>
                <w:szCs w:val="24"/>
              </w:rPr>
              <w:t>＊手術後、痛みが軽減し、早期離床に向けて援助していきます</w:t>
            </w:r>
          </w:p>
        </w:tc>
        <w:tc>
          <w:tcPr>
            <w:tcW w:w="6915" w:type="dxa"/>
            <w:gridSpan w:val="4"/>
            <w:tcBorders>
              <w:left w:val="dashed" w:sz="4" w:space="0" w:color="auto"/>
              <w:bottom w:val="single" w:sz="8" w:space="0" w:color="auto"/>
              <w:right w:val="single" w:sz="4" w:space="0" w:color="auto"/>
            </w:tcBorders>
          </w:tcPr>
          <w:p w:rsidR="005F0D03" w:rsidRDefault="005F0D03" w:rsidP="00383E53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ご希望の転医先がある方は、早めに医師または看護師までお申し出ください</w:t>
            </w:r>
          </w:p>
          <w:p w:rsidR="005F0D03" w:rsidRDefault="005F0D03" w:rsidP="00383E53">
            <w:pPr>
              <w:widowControl/>
              <w:jc w:val="left"/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抜糸後いつでも転医できます</w:t>
            </w:r>
          </w:p>
          <w:p w:rsidR="005F0D03" w:rsidRPr="005F0D03" w:rsidRDefault="004823F4" w:rsidP="005F0D03">
            <w:pPr>
              <w:widowControl/>
              <w:ind w:firstLineChars="2500" w:firstLine="4184"/>
              <w:jc w:val="left"/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971550" cy="1104900"/>
                  <wp:effectExtent l="0" t="0" r="0" b="0"/>
                  <wp:docPr id="5" name="図 5" descr="202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02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8" w:type="dxa"/>
            <w:gridSpan w:val="3"/>
            <w:tcBorders>
              <w:left w:val="dashed" w:sz="4" w:space="0" w:color="auto"/>
              <w:bottom w:val="single" w:sz="8" w:space="0" w:color="auto"/>
              <w:right w:val="single" w:sz="4" w:space="0" w:color="auto"/>
            </w:tcBorders>
          </w:tcPr>
          <w:p w:rsidR="005F0D03" w:rsidRPr="005F0D03" w:rsidRDefault="005F0D03" w:rsidP="00F066A4">
            <w:pPr>
              <w:widowControl/>
              <w:jc w:val="left"/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</w:tr>
    </w:tbl>
    <w:p w:rsidR="00150F32" w:rsidRDefault="00B415DF" w:rsidP="002221E2">
      <w:pPr>
        <w:ind w:leftChars="268" w:left="448" w:firstLineChars="100" w:firstLine="255"/>
        <w:rPr>
          <w:rFonts w:hint="eastAsia"/>
          <w:bCs/>
          <w:sz w:val="32"/>
          <w:szCs w:val="32"/>
        </w:rPr>
      </w:pPr>
      <w:r w:rsidRPr="006B1CF8">
        <w:rPr>
          <w:rFonts w:hint="eastAsia"/>
          <w:bCs/>
          <w:sz w:val="32"/>
          <w:szCs w:val="32"/>
        </w:rPr>
        <w:t>＊</w:t>
      </w:r>
      <w:r w:rsidR="006B1CF8" w:rsidRPr="006B1CF8">
        <w:rPr>
          <w:rFonts w:hint="eastAsia"/>
          <w:bCs/>
          <w:sz w:val="32"/>
          <w:szCs w:val="32"/>
        </w:rPr>
        <w:t>スケジュールは変更される場合があります</w:t>
      </w:r>
      <w:r w:rsidRPr="006B1CF8">
        <w:rPr>
          <w:rFonts w:hint="eastAsia"/>
          <w:bCs/>
          <w:sz w:val="32"/>
          <w:szCs w:val="32"/>
        </w:rPr>
        <w:t>。</w:t>
      </w:r>
      <w:r w:rsidR="00B72CF0">
        <w:rPr>
          <w:rFonts w:hint="eastAsia"/>
          <w:bCs/>
          <w:sz w:val="32"/>
          <w:szCs w:val="32"/>
        </w:rPr>
        <w:t xml:space="preserve">　　　　　　　　　　　　　　　　　　　</w:t>
      </w:r>
      <w:r w:rsidR="006B1CF8">
        <w:rPr>
          <w:rFonts w:hint="eastAsia"/>
          <w:bCs/>
          <w:sz w:val="32"/>
          <w:szCs w:val="32"/>
        </w:rPr>
        <w:t xml:space="preserve">　　　　　　　　</w:t>
      </w:r>
      <w:r w:rsidR="00F828B1">
        <w:rPr>
          <w:rFonts w:hint="eastAsia"/>
          <w:bCs/>
          <w:sz w:val="32"/>
          <w:szCs w:val="32"/>
        </w:rPr>
        <w:t xml:space="preserve">　　　　　　　</w:t>
      </w:r>
      <w:r w:rsidR="00E571BE">
        <w:rPr>
          <w:rFonts w:hint="eastAsia"/>
          <w:bCs/>
          <w:sz w:val="32"/>
          <w:szCs w:val="32"/>
        </w:rPr>
        <w:t>2021</w:t>
      </w:r>
      <w:r w:rsidR="00555614">
        <w:rPr>
          <w:rFonts w:hint="eastAsia"/>
          <w:bCs/>
          <w:sz w:val="32"/>
          <w:szCs w:val="32"/>
          <w:lang w:eastAsia="zh-TW"/>
        </w:rPr>
        <w:t>年</w:t>
      </w:r>
      <w:r w:rsidR="00E571BE">
        <w:rPr>
          <w:rFonts w:hint="eastAsia"/>
          <w:bCs/>
          <w:sz w:val="32"/>
          <w:szCs w:val="32"/>
        </w:rPr>
        <w:t>11</w:t>
      </w:r>
      <w:r w:rsidR="00555614">
        <w:rPr>
          <w:rFonts w:hint="eastAsia"/>
          <w:bCs/>
          <w:sz w:val="32"/>
          <w:szCs w:val="32"/>
          <w:lang w:eastAsia="zh-TW"/>
        </w:rPr>
        <w:t>月</w:t>
      </w:r>
      <w:r w:rsidR="00E571BE">
        <w:rPr>
          <w:rFonts w:hint="eastAsia"/>
          <w:bCs/>
          <w:sz w:val="32"/>
          <w:szCs w:val="32"/>
        </w:rPr>
        <w:t>1</w:t>
      </w:r>
      <w:r w:rsidR="00383E53">
        <w:rPr>
          <w:rFonts w:hint="eastAsia"/>
          <w:bCs/>
          <w:sz w:val="32"/>
          <w:szCs w:val="32"/>
          <w:lang w:eastAsia="zh-TW"/>
        </w:rPr>
        <w:t>日</w:t>
      </w:r>
      <w:r w:rsidR="006B1CF8">
        <w:rPr>
          <w:rFonts w:hint="eastAsia"/>
          <w:bCs/>
          <w:sz w:val="32"/>
          <w:szCs w:val="32"/>
          <w:lang w:eastAsia="zh-TW"/>
        </w:rPr>
        <w:t>（改訂）</w:t>
      </w:r>
      <w:r w:rsidR="00555614" w:rsidRPr="00C9487B">
        <w:rPr>
          <w:rFonts w:hint="eastAsia"/>
          <w:bCs/>
          <w:sz w:val="32"/>
          <w:szCs w:val="32"/>
          <w:lang w:eastAsia="zh-TW"/>
        </w:rPr>
        <w:t xml:space="preserve">　徳島赤十字病院</w:t>
      </w:r>
    </w:p>
    <w:p w:rsidR="00CC7881" w:rsidRPr="004C40FE" w:rsidRDefault="00CC7881" w:rsidP="002221E2">
      <w:pPr>
        <w:ind w:leftChars="268" w:left="448" w:firstLineChars="100" w:firstLine="255"/>
        <w:rPr>
          <w:rFonts w:hint="eastAsia"/>
          <w:bCs/>
          <w:sz w:val="32"/>
          <w:szCs w:val="32"/>
          <w:u w:val="single"/>
        </w:rPr>
      </w:pPr>
      <w:r>
        <w:rPr>
          <w:rFonts w:hint="eastAsia"/>
          <w:bCs/>
          <w:sz w:val="32"/>
          <w:szCs w:val="32"/>
        </w:rPr>
        <w:t xml:space="preserve">上記説明を受け同意します。　</w:t>
      </w:r>
      <w:r w:rsidR="008B2688">
        <w:rPr>
          <w:rFonts w:hint="eastAsia"/>
          <w:bCs/>
          <w:sz w:val="32"/>
          <w:szCs w:val="32"/>
          <w:u w:val="single"/>
        </w:rPr>
        <w:t xml:space="preserve">　　</w:t>
      </w:r>
      <w:r w:rsidRPr="004C40FE">
        <w:rPr>
          <w:rFonts w:hint="eastAsia"/>
          <w:bCs/>
          <w:sz w:val="32"/>
          <w:szCs w:val="32"/>
          <w:u w:val="single"/>
        </w:rPr>
        <w:t xml:space="preserve">　　　年　　　月　　　日　　　　患者様（側）署名　　　　　　　　　　　　　　説明看護師　　　　　　　　　　　　　</w:t>
      </w:r>
    </w:p>
    <w:sectPr w:rsidR="00CC7881" w:rsidRPr="004C40FE" w:rsidSect="0096274D">
      <w:pgSz w:w="23814" w:h="16840" w:orient="landscape" w:code="179"/>
      <w:pgMar w:top="567" w:right="295" w:bottom="289" w:left="289" w:header="0" w:footer="0" w:gutter="57"/>
      <w:cols w:space="425"/>
      <w:docGrid w:type="line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938" w:rsidRDefault="00B35938" w:rsidP="00F03FCB">
      <w:r>
        <w:separator/>
      </w:r>
    </w:p>
  </w:endnote>
  <w:endnote w:type="continuationSeparator" w:id="0">
    <w:p w:rsidR="00B35938" w:rsidRDefault="00B35938" w:rsidP="00F03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938" w:rsidRDefault="00B35938" w:rsidP="00F03FCB">
      <w:r>
        <w:separator/>
      </w:r>
    </w:p>
  </w:footnote>
  <w:footnote w:type="continuationSeparator" w:id="0">
    <w:p w:rsidR="00B35938" w:rsidRDefault="00B35938" w:rsidP="00F03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27465"/>
    <w:multiLevelType w:val="hybridMultilevel"/>
    <w:tmpl w:val="E0DE6228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557DD2"/>
    <w:multiLevelType w:val="hybridMultilevel"/>
    <w:tmpl w:val="BA363D76"/>
    <w:lvl w:ilvl="0" w:tplc="4D40F39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CF2B33"/>
    <w:multiLevelType w:val="singleLevel"/>
    <w:tmpl w:val="F6E8E8BA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3" w15:restartNumberingAfterBreak="0">
    <w:nsid w:val="21F61E1D"/>
    <w:multiLevelType w:val="singleLevel"/>
    <w:tmpl w:val="094CFBF2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4" w15:restartNumberingAfterBreak="0">
    <w:nsid w:val="297821C9"/>
    <w:multiLevelType w:val="singleLevel"/>
    <w:tmpl w:val="BAC6D58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2B0777E3"/>
    <w:multiLevelType w:val="hybridMultilevel"/>
    <w:tmpl w:val="CA9416C0"/>
    <w:lvl w:ilvl="0" w:tplc="5E2C3D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69F214A"/>
    <w:multiLevelType w:val="hybridMultilevel"/>
    <w:tmpl w:val="DF14C622"/>
    <w:lvl w:ilvl="0" w:tplc="4A1C762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80D6972"/>
    <w:multiLevelType w:val="hybridMultilevel"/>
    <w:tmpl w:val="9556A306"/>
    <w:lvl w:ilvl="0" w:tplc="1BF4E26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04A68FB"/>
    <w:multiLevelType w:val="hybridMultilevel"/>
    <w:tmpl w:val="6A5E242A"/>
    <w:lvl w:ilvl="0" w:tplc="7898F65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FF92969"/>
    <w:multiLevelType w:val="hybridMultilevel"/>
    <w:tmpl w:val="BC685EC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73F3786"/>
    <w:multiLevelType w:val="hybridMultilevel"/>
    <w:tmpl w:val="E9F4EBB0"/>
    <w:lvl w:ilvl="0" w:tplc="21FC094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9"/>
  </w:num>
  <w:num w:numId="8">
    <w:abstractNumId w:val="7"/>
  </w:num>
  <w:num w:numId="9">
    <w:abstractNumId w:val="8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4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9A4"/>
    <w:rsid w:val="0000585C"/>
    <w:rsid w:val="00006676"/>
    <w:rsid w:val="00026483"/>
    <w:rsid w:val="00060AD1"/>
    <w:rsid w:val="00085DC4"/>
    <w:rsid w:val="0008796B"/>
    <w:rsid w:val="00094B20"/>
    <w:rsid w:val="00096B90"/>
    <w:rsid w:val="000D623D"/>
    <w:rsid w:val="000E1FB4"/>
    <w:rsid w:val="000F6C9D"/>
    <w:rsid w:val="00106C46"/>
    <w:rsid w:val="00126095"/>
    <w:rsid w:val="00150F32"/>
    <w:rsid w:val="00160406"/>
    <w:rsid w:val="0018093A"/>
    <w:rsid w:val="00194323"/>
    <w:rsid w:val="001A1EC8"/>
    <w:rsid w:val="001B0DF4"/>
    <w:rsid w:val="001B1D43"/>
    <w:rsid w:val="001E02FE"/>
    <w:rsid w:val="001F74D3"/>
    <w:rsid w:val="002017F3"/>
    <w:rsid w:val="002221E2"/>
    <w:rsid w:val="00255910"/>
    <w:rsid w:val="002657DD"/>
    <w:rsid w:val="0027464A"/>
    <w:rsid w:val="00276818"/>
    <w:rsid w:val="0028349E"/>
    <w:rsid w:val="002A1C62"/>
    <w:rsid w:val="002B331E"/>
    <w:rsid w:val="002B5BF0"/>
    <w:rsid w:val="002D3EFA"/>
    <w:rsid w:val="002E3F02"/>
    <w:rsid w:val="00304151"/>
    <w:rsid w:val="00304998"/>
    <w:rsid w:val="00312F34"/>
    <w:rsid w:val="00322E03"/>
    <w:rsid w:val="00336963"/>
    <w:rsid w:val="00337B65"/>
    <w:rsid w:val="003433F4"/>
    <w:rsid w:val="00367287"/>
    <w:rsid w:val="00373D00"/>
    <w:rsid w:val="003776C4"/>
    <w:rsid w:val="00383E53"/>
    <w:rsid w:val="00384F08"/>
    <w:rsid w:val="003D09A7"/>
    <w:rsid w:val="003E3388"/>
    <w:rsid w:val="003F0E62"/>
    <w:rsid w:val="0040775A"/>
    <w:rsid w:val="00423B7D"/>
    <w:rsid w:val="00424DAC"/>
    <w:rsid w:val="00452CB0"/>
    <w:rsid w:val="004823F4"/>
    <w:rsid w:val="00486826"/>
    <w:rsid w:val="004A5FD8"/>
    <w:rsid w:val="004C40FE"/>
    <w:rsid w:val="004C781D"/>
    <w:rsid w:val="004E20C0"/>
    <w:rsid w:val="004F1FF0"/>
    <w:rsid w:val="00503C0B"/>
    <w:rsid w:val="005061CE"/>
    <w:rsid w:val="0050771A"/>
    <w:rsid w:val="0051368F"/>
    <w:rsid w:val="00517EB2"/>
    <w:rsid w:val="00522BA4"/>
    <w:rsid w:val="005308DF"/>
    <w:rsid w:val="00541A26"/>
    <w:rsid w:val="00555614"/>
    <w:rsid w:val="00594DD5"/>
    <w:rsid w:val="005A102F"/>
    <w:rsid w:val="005A7E40"/>
    <w:rsid w:val="005C3716"/>
    <w:rsid w:val="005F0D03"/>
    <w:rsid w:val="006149D3"/>
    <w:rsid w:val="00621BA0"/>
    <w:rsid w:val="00630678"/>
    <w:rsid w:val="006523D3"/>
    <w:rsid w:val="006769C2"/>
    <w:rsid w:val="006A7105"/>
    <w:rsid w:val="006B1CF8"/>
    <w:rsid w:val="006B48CC"/>
    <w:rsid w:val="006B7DEC"/>
    <w:rsid w:val="006C05ED"/>
    <w:rsid w:val="006E493E"/>
    <w:rsid w:val="00701FBF"/>
    <w:rsid w:val="007215E5"/>
    <w:rsid w:val="00747FB9"/>
    <w:rsid w:val="00752729"/>
    <w:rsid w:val="00755B0D"/>
    <w:rsid w:val="007762AD"/>
    <w:rsid w:val="00777C87"/>
    <w:rsid w:val="00792775"/>
    <w:rsid w:val="007A15E5"/>
    <w:rsid w:val="007A3D8E"/>
    <w:rsid w:val="007B518F"/>
    <w:rsid w:val="007E1843"/>
    <w:rsid w:val="007E3E32"/>
    <w:rsid w:val="007F2026"/>
    <w:rsid w:val="00805D11"/>
    <w:rsid w:val="00846F42"/>
    <w:rsid w:val="0085231A"/>
    <w:rsid w:val="00883BA6"/>
    <w:rsid w:val="008908A6"/>
    <w:rsid w:val="00892760"/>
    <w:rsid w:val="008A4CC2"/>
    <w:rsid w:val="008A5D80"/>
    <w:rsid w:val="008B2688"/>
    <w:rsid w:val="008D1946"/>
    <w:rsid w:val="008D44B5"/>
    <w:rsid w:val="008F0D9C"/>
    <w:rsid w:val="008F3C9F"/>
    <w:rsid w:val="008F65C6"/>
    <w:rsid w:val="00900C10"/>
    <w:rsid w:val="009031DC"/>
    <w:rsid w:val="009151F7"/>
    <w:rsid w:val="009609EC"/>
    <w:rsid w:val="00961AC5"/>
    <w:rsid w:val="0096274D"/>
    <w:rsid w:val="0096400E"/>
    <w:rsid w:val="009921DA"/>
    <w:rsid w:val="009A3034"/>
    <w:rsid w:val="009B0BA2"/>
    <w:rsid w:val="009B7417"/>
    <w:rsid w:val="009D20FC"/>
    <w:rsid w:val="009E629B"/>
    <w:rsid w:val="009E6B66"/>
    <w:rsid w:val="009F09BF"/>
    <w:rsid w:val="009F1F05"/>
    <w:rsid w:val="00A01F87"/>
    <w:rsid w:val="00A24A60"/>
    <w:rsid w:val="00A42AE4"/>
    <w:rsid w:val="00A65394"/>
    <w:rsid w:val="00A86B4A"/>
    <w:rsid w:val="00A96516"/>
    <w:rsid w:val="00AB5722"/>
    <w:rsid w:val="00AD3E5E"/>
    <w:rsid w:val="00AE30E4"/>
    <w:rsid w:val="00B03721"/>
    <w:rsid w:val="00B35938"/>
    <w:rsid w:val="00B415DF"/>
    <w:rsid w:val="00B435EE"/>
    <w:rsid w:val="00B712B9"/>
    <w:rsid w:val="00B72CF0"/>
    <w:rsid w:val="00B92CDB"/>
    <w:rsid w:val="00B933AB"/>
    <w:rsid w:val="00BA12E3"/>
    <w:rsid w:val="00BC3C28"/>
    <w:rsid w:val="00BE0684"/>
    <w:rsid w:val="00BF5E38"/>
    <w:rsid w:val="00C04A1B"/>
    <w:rsid w:val="00C2274F"/>
    <w:rsid w:val="00C23AA1"/>
    <w:rsid w:val="00C309A4"/>
    <w:rsid w:val="00C56C04"/>
    <w:rsid w:val="00C918F8"/>
    <w:rsid w:val="00C9487B"/>
    <w:rsid w:val="00CA6275"/>
    <w:rsid w:val="00CB1D1E"/>
    <w:rsid w:val="00CB3F37"/>
    <w:rsid w:val="00CC7881"/>
    <w:rsid w:val="00CE20D6"/>
    <w:rsid w:val="00D23BD7"/>
    <w:rsid w:val="00D25451"/>
    <w:rsid w:val="00D34DF9"/>
    <w:rsid w:val="00D40038"/>
    <w:rsid w:val="00D5707E"/>
    <w:rsid w:val="00D571C1"/>
    <w:rsid w:val="00D63DE1"/>
    <w:rsid w:val="00D80053"/>
    <w:rsid w:val="00DC43A0"/>
    <w:rsid w:val="00DC7FB2"/>
    <w:rsid w:val="00DE647F"/>
    <w:rsid w:val="00DE74C4"/>
    <w:rsid w:val="00DF763A"/>
    <w:rsid w:val="00E13101"/>
    <w:rsid w:val="00E20877"/>
    <w:rsid w:val="00E27CB1"/>
    <w:rsid w:val="00E37A75"/>
    <w:rsid w:val="00E40196"/>
    <w:rsid w:val="00E4409B"/>
    <w:rsid w:val="00E56EAA"/>
    <w:rsid w:val="00E571BE"/>
    <w:rsid w:val="00E618C2"/>
    <w:rsid w:val="00E62F54"/>
    <w:rsid w:val="00E6747F"/>
    <w:rsid w:val="00E86EFF"/>
    <w:rsid w:val="00ED1189"/>
    <w:rsid w:val="00ED38A0"/>
    <w:rsid w:val="00EE72F6"/>
    <w:rsid w:val="00F03FCB"/>
    <w:rsid w:val="00F0663A"/>
    <w:rsid w:val="00F066A4"/>
    <w:rsid w:val="00F10EF4"/>
    <w:rsid w:val="00F32610"/>
    <w:rsid w:val="00F33A37"/>
    <w:rsid w:val="00F6721C"/>
    <w:rsid w:val="00F73314"/>
    <w:rsid w:val="00F76841"/>
    <w:rsid w:val="00F81662"/>
    <w:rsid w:val="00F828B1"/>
    <w:rsid w:val="00F9799A"/>
    <w:rsid w:val="00FA3BA0"/>
    <w:rsid w:val="00FA4FAE"/>
    <w:rsid w:val="00FB7FEB"/>
    <w:rsid w:val="00FD2A4E"/>
    <w:rsid w:val="00FD4308"/>
    <w:rsid w:val="00FD60A4"/>
    <w:rsid w:val="00FD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22B44F-FB8C-4955-AC59-EA006784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3A0"/>
    <w:pPr>
      <w:widowControl w:val="0"/>
      <w:jc w:val="both"/>
    </w:pPr>
    <w:rPr>
      <w:rFonts w:eastAsia="ＭＳ ゴシック"/>
      <w:w w:val="80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idowControl/>
      <w:jc w:val="left"/>
    </w:pPr>
    <w:rPr>
      <w:sz w:val="28"/>
    </w:rPr>
  </w:style>
  <w:style w:type="paragraph" w:styleId="2">
    <w:name w:val="Body Text 2"/>
    <w:basedOn w:val="a"/>
    <w:rPr>
      <w:sz w:val="24"/>
    </w:rPr>
  </w:style>
  <w:style w:type="paragraph" w:styleId="3">
    <w:name w:val="Body Text 3"/>
    <w:basedOn w:val="a"/>
    <w:pPr>
      <w:widowControl/>
      <w:jc w:val="left"/>
    </w:pPr>
    <w:rPr>
      <w:sz w:val="24"/>
    </w:rPr>
  </w:style>
  <w:style w:type="paragraph" w:styleId="a4">
    <w:name w:val="Balloon Text"/>
    <w:basedOn w:val="a"/>
    <w:semiHidden/>
    <w:rsid w:val="008D44B5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F03F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03FCB"/>
    <w:rPr>
      <w:rFonts w:eastAsia="ＭＳ ゴシック"/>
      <w:w w:val="80"/>
      <w:kern w:val="2"/>
      <w:sz w:val="21"/>
      <w:szCs w:val="21"/>
    </w:rPr>
  </w:style>
  <w:style w:type="paragraph" w:styleId="a7">
    <w:name w:val="footer"/>
    <w:basedOn w:val="a"/>
    <w:link w:val="a8"/>
    <w:rsid w:val="00F03F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03FCB"/>
    <w:rPr>
      <w:rFonts w:eastAsia="ＭＳ ゴシック"/>
      <w:w w:val="8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6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入院当日（　／　）</vt:lpstr>
      <vt:lpstr>入院当日（　／　）</vt:lpstr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入院当日（　／　）</dc:title>
  <dc:subject/>
  <dc:creator>NEC-PCuser</dc:creator>
  <cp:keywords/>
  <dc:description/>
  <cp:lastModifiedBy>trcuser</cp:lastModifiedBy>
  <cp:revision>2</cp:revision>
  <cp:lastPrinted>2022-07-16T03:00:00Z</cp:lastPrinted>
  <dcterms:created xsi:type="dcterms:W3CDTF">2022-09-20T01:36:00Z</dcterms:created>
  <dcterms:modified xsi:type="dcterms:W3CDTF">2022-09-20T01:36:00Z</dcterms:modified>
</cp:coreProperties>
</file>