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A4" w:rsidRDefault="00256B7A" w:rsidP="00430BA4">
      <w:pPr>
        <w:ind w:firstLineChars="1810" w:firstLine="4683"/>
        <w:rPr>
          <w:rFonts w:hint="eastAsia"/>
          <w:b/>
          <w:bCs/>
          <w:sz w:val="32"/>
          <w:szCs w:val="32"/>
        </w:rPr>
      </w:pPr>
      <w:bookmarkStart w:id="0" w:name="_GoBack"/>
      <w:bookmarkEnd w:id="0"/>
      <w:r>
        <w:rPr>
          <w:rFonts w:hint="eastAsia"/>
          <w:b/>
          <w:bCs/>
          <w:sz w:val="32"/>
          <w:szCs w:val="32"/>
        </w:rPr>
        <w:t>スケジュール表　（パス名　　低出生体重児</w:t>
      </w:r>
      <w:r w:rsidR="00430BA4">
        <w:rPr>
          <w:rFonts w:hint="eastAsia"/>
          <w:b/>
          <w:bCs/>
          <w:sz w:val="32"/>
          <w:szCs w:val="32"/>
        </w:rPr>
        <w:t xml:space="preserve">　　）　　　　　　　　　　　　　（　　　　　　　　　　　　　　　）様</w:t>
      </w:r>
    </w:p>
    <w:tbl>
      <w:tblPr>
        <w:tblW w:w="2207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3008"/>
        <w:gridCol w:w="3196"/>
        <w:gridCol w:w="3290"/>
        <w:gridCol w:w="3666"/>
        <w:gridCol w:w="3854"/>
        <w:gridCol w:w="3948"/>
      </w:tblGrid>
      <w:tr w:rsidR="00430BA4">
        <w:tblPrEx>
          <w:tblCellMar>
            <w:top w:w="0" w:type="dxa"/>
            <w:bottom w:w="0" w:type="dxa"/>
          </w:tblCellMar>
        </w:tblPrEx>
        <w:trPr>
          <w:cantSplit/>
          <w:trHeight w:val="265"/>
        </w:trPr>
        <w:tc>
          <w:tcPr>
            <w:tcW w:w="1112" w:type="dxa"/>
            <w:vMerge w:val="restart"/>
            <w:tcBorders>
              <w:top w:val="single" w:sz="8" w:space="0" w:color="auto"/>
              <w:left w:val="single" w:sz="8" w:space="0" w:color="auto"/>
              <w:tl2br w:val="single" w:sz="8" w:space="0" w:color="auto"/>
            </w:tcBorders>
          </w:tcPr>
          <w:p w:rsidR="00430BA4" w:rsidRDefault="00430BA4">
            <w:pPr>
              <w:rPr>
                <w:rFonts w:hint="eastAsia"/>
                <w:sz w:val="24"/>
              </w:rPr>
            </w:pPr>
          </w:p>
        </w:tc>
        <w:tc>
          <w:tcPr>
            <w:tcW w:w="3008" w:type="dxa"/>
            <w:tcBorders>
              <w:top w:val="single" w:sz="8" w:space="0" w:color="auto"/>
            </w:tcBorders>
            <w:vAlign w:val="center"/>
          </w:tcPr>
          <w:p w:rsidR="00CF7EE9" w:rsidRPr="00CF7EE9" w:rsidRDefault="00CF7EE9">
            <w:pPr>
              <w:jc w:val="center"/>
              <w:rPr>
                <w:rFonts w:hint="eastAsia"/>
                <w:sz w:val="32"/>
                <w:szCs w:val="32"/>
              </w:rPr>
            </w:pPr>
          </w:p>
          <w:p w:rsidR="00430BA4" w:rsidRPr="00CF7EE9" w:rsidRDefault="00430BA4">
            <w:pPr>
              <w:jc w:val="center"/>
              <w:rPr>
                <w:rFonts w:hint="eastAsia"/>
                <w:sz w:val="32"/>
                <w:szCs w:val="32"/>
              </w:rPr>
            </w:pPr>
            <w:r w:rsidRPr="00CF7EE9">
              <w:rPr>
                <w:rFonts w:hint="eastAsia"/>
                <w:sz w:val="32"/>
                <w:szCs w:val="32"/>
              </w:rPr>
              <w:t>入院当日（　　／　　）</w:t>
            </w:r>
          </w:p>
        </w:tc>
        <w:tc>
          <w:tcPr>
            <w:tcW w:w="3196" w:type="dxa"/>
            <w:tcBorders>
              <w:top w:val="single" w:sz="8" w:space="0" w:color="auto"/>
            </w:tcBorders>
          </w:tcPr>
          <w:p w:rsidR="00CF7EE9" w:rsidRPr="00CF7EE9" w:rsidRDefault="00CF7EE9" w:rsidP="00CF7EE9">
            <w:pPr>
              <w:ind w:firstLineChars="400" w:firstLine="1020"/>
              <w:rPr>
                <w:rFonts w:hint="eastAsia"/>
                <w:sz w:val="32"/>
                <w:szCs w:val="32"/>
              </w:rPr>
            </w:pPr>
          </w:p>
          <w:p w:rsidR="00430BA4" w:rsidRPr="00CF7EE9" w:rsidRDefault="00430BA4" w:rsidP="00CF7EE9">
            <w:pPr>
              <w:ind w:firstLineChars="200" w:firstLine="510"/>
              <w:rPr>
                <w:rFonts w:hint="eastAsia"/>
                <w:sz w:val="32"/>
                <w:szCs w:val="32"/>
              </w:rPr>
            </w:pPr>
            <w:r w:rsidRPr="00CF7EE9">
              <w:rPr>
                <w:rFonts w:hint="eastAsia"/>
                <w:sz w:val="32"/>
                <w:szCs w:val="32"/>
              </w:rPr>
              <w:t>（　　／　　）</w:t>
            </w:r>
          </w:p>
        </w:tc>
        <w:tc>
          <w:tcPr>
            <w:tcW w:w="3290" w:type="dxa"/>
            <w:tcBorders>
              <w:top w:val="single" w:sz="8" w:space="0" w:color="auto"/>
            </w:tcBorders>
          </w:tcPr>
          <w:p w:rsidR="00CF7EE9" w:rsidRPr="00CF7EE9" w:rsidRDefault="00CF7EE9" w:rsidP="00CF7EE9">
            <w:pPr>
              <w:ind w:firstLineChars="400" w:firstLine="1020"/>
              <w:rPr>
                <w:rFonts w:hint="eastAsia"/>
                <w:sz w:val="32"/>
                <w:szCs w:val="32"/>
              </w:rPr>
            </w:pPr>
          </w:p>
          <w:p w:rsidR="00430BA4" w:rsidRPr="00CF7EE9" w:rsidRDefault="00430BA4" w:rsidP="00CF7EE9">
            <w:pPr>
              <w:ind w:firstLineChars="200" w:firstLine="510"/>
              <w:rPr>
                <w:rFonts w:hint="eastAsia"/>
                <w:sz w:val="32"/>
                <w:szCs w:val="32"/>
              </w:rPr>
            </w:pPr>
            <w:r w:rsidRPr="00CF7EE9">
              <w:rPr>
                <w:rFonts w:hint="eastAsia"/>
                <w:sz w:val="32"/>
                <w:szCs w:val="32"/>
              </w:rPr>
              <w:t>（　　／　　）</w:t>
            </w:r>
          </w:p>
        </w:tc>
        <w:tc>
          <w:tcPr>
            <w:tcW w:w="3666" w:type="dxa"/>
            <w:tcBorders>
              <w:top w:val="single" w:sz="8" w:space="0" w:color="auto"/>
            </w:tcBorders>
          </w:tcPr>
          <w:p w:rsidR="00CF7EE9" w:rsidRPr="00CF7EE9" w:rsidRDefault="00CF7EE9" w:rsidP="00CF7EE9">
            <w:pPr>
              <w:ind w:firstLineChars="500" w:firstLine="1275"/>
              <w:rPr>
                <w:rFonts w:hint="eastAsia"/>
                <w:sz w:val="32"/>
                <w:szCs w:val="32"/>
              </w:rPr>
            </w:pPr>
          </w:p>
          <w:p w:rsidR="00430BA4" w:rsidRPr="00CF7EE9" w:rsidRDefault="00430BA4" w:rsidP="00CF7EE9">
            <w:pPr>
              <w:ind w:firstLineChars="200" w:firstLine="510"/>
              <w:rPr>
                <w:rFonts w:hint="eastAsia"/>
                <w:sz w:val="32"/>
                <w:szCs w:val="32"/>
              </w:rPr>
            </w:pPr>
            <w:r w:rsidRPr="00CF7EE9">
              <w:rPr>
                <w:rFonts w:hint="eastAsia"/>
                <w:sz w:val="32"/>
                <w:szCs w:val="32"/>
              </w:rPr>
              <w:t>（　　／　　）</w:t>
            </w:r>
          </w:p>
        </w:tc>
        <w:tc>
          <w:tcPr>
            <w:tcW w:w="3854" w:type="dxa"/>
            <w:tcBorders>
              <w:top w:val="single" w:sz="8" w:space="0" w:color="auto"/>
            </w:tcBorders>
          </w:tcPr>
          <w:p w:rsidR="00CF7EE9" w:rsidRPr="00CF7EE9" w:rsidRDefault="00430BA4">
            <w:pPr>
              <w:rPr>
                <w:rFonts w:hint="eastAsia"/>
                <w:sz w:val="32"/>
                <w:szCs w:val="32"/>
              </w:rPr>
            </w:pPr>
            <w:r w:rsidRPr="00CF7EE9">
              <w:rPr>
                <w:rFonts w:hint="eastAsia"/>
                <w:sz w:val="32"/>
                <w:szCs w:val="32"/>
              </w:rPr>
              <w:t xml:space="preserve">　　　　　　</w:t>
            </w:r>
          </w:p>
          <w:p w:rsidR="00430BA4" w:rsidRPr="00CF7EE9" w:rsidRDefault="00430BA4" w:rsidP="00CF7EE9">
            <w:pPr>
              <w:ind w:firstLineChars="300" w:firstLine="765"/>
              <w:rPr>
                <w:rFonts w:hint="eastAsia"/>
                <w:sz w:val="32"/>
                <w:szCs w:val="32"/>
              </w:rPr>
            </w:pPr>
            <w:r w:rsidRPr="00CF7EE9">
              <w:rPr>
                <w:rFonts w:hint="eastAsia"/>
                <w:sz w:val="32"/>
                <w:szCs w:val="32"/>
              </w:rPr>
              <w:t>（　　／　　）</w:t>
            </w:r>
          </w:p>
        </w:tc>
        <w:tc>
          <w:tcPr>
            <w:tcW w:w="3948" w:type="dxa"/>
            <w:tcBorders>
              <w:top w:val="single" w:sz="8" w:space="0" w:color="auto"/>
              <w:right w:val="single" w:sz="4" w:space="0" w:color="auto"/>
            </w:tcBorders>
          </w:tcPr>
          <w:p w:rsidR="00CF7EE9" w:rsidRPr="00CF7EE9" w:rsidRDefault="00CF7EE9">
            <w:pPr>
              <w:jc w:val="center"/>
              <w:rPr>
                <w:rFonts w:hint="eastAsia"/>
                <w:sz w:val="32"/>
                <w:szCs w:val="32"/>
              </w:rPr>
            </w:pPr>
          </w:p>
          <w:p w:rsidR="00430BA4" w:rsidRPr="00CF7EE9" w:rsidRDefault="00430BA4">
            <w:pPr>
              <w:jc w:val="center"/>
              <w:rPr>
                <w:rFonts w:hint="eastAsia"/>
                <w:sz w:val="32"/>
                <w:szCs w:val="32"/>
              </w:rPr>
            </w:pPr>
            <w:r w:rsidRPr="00CF7EE9">
              <w:rPr>
                <w:rFonts w:hint="eastAsia"/>
                <w:sz w:val="32"/>
                <w:szCs w:val="32"/>
              </w:rPr>
              <w:t>（　　／　　）</w:t>
            </w:r>
          </w:p>
        </w:tc>
      </w:tr>
      <w:tr w:rsidR="00430BA4">
        <w:tblPrEx>
          <w:tblCellMar>
            <w:top w:w="0" w:type="dxa"/>
            <w:bottom w:w="0" w:type="dxa"/>
          </w:tblCellMar>
        </w:tblPrEx>
        <w:trPr>
          <w:cantSplit/>
          <w:trHeight w:val="186"/>
        </w:trPr>
        <w:tc>
          <w:tcPr>
            <w:tcW w:w="1112" w:type="dxa"/>
            <w:vMerge/>
            <w:tcBorders>
              <w:left w:val="single" w:sz="8" w:space="0" w:color="auto"/>
            </w:tcBorders>
          </w:tcPr>
          <w:p w:rsidR="00430BA4" w:rsidRDefault="00430BA4">
            <w:pPr>
              <w:rPr>
                <w:rFonts w:hint="eastAsia"/>
                <w:sz w:val="24"/>
              </w:rPr>
            </w:pPr>
          </w:p>
        </w:tc>
        <w:tc>
          <w:tcPr>
            <w:tcW w:w="3008" w:type="dxa"/>
          </w:tcPr>
          <w:p w:rsidR="00430BA4" w:rsidRDefault="00430BA4">
            <w:pPr>
              <w:jc w:val="center"/>
              <w:rPr>
                <w:rFonts w:hint="eastAsia"/>
                <w:sz w:val="28"/>
                <w:szCs w:val="28"/>
              </w:rPr>
            </w:pPr>
            <w:r>
              <w:rPr>
                <w:rFonts w:hint="eastAsia"/>
                <w:sz w:val="28"/>
                <w:szCs w:val="28"/>
              </w:rPr>
              <w:t>出生当日</w:t>
            </w:r>
          </w:p>
        </w:tc>
        <w:tc>
          <w:tcPr>
            <w:tcW w:w="3196" w:type="dxa"/>
            <w:tcBorders>
              <w:right w:val="single" w:sz="4" w:space="0" w:color="auto"/>
            </w:tcBorders>
          </w:tcPr>
          <w:p w:rsidR="00430BA4" w:rsidRDefault="00430BA4">
            <w:pPr>
              <w:jc w:val="center"/>
              <w:rPr>
                <w:rFonts w:hint="eastAsia"/>
                <w:sz w:val="28"/>
                <w:szCs w:val="28"/>
              </w:rPr>
            </w:pPr>
            <w:r>
              <w:rPr>
                <w:rFonts w:hint="eastAsia"/>
                <w:sz w:val="28"/>
                <w:szCs w:val="28"/>
              </w:rPr>
              <w:t>１日目</w:t>
            </w:r>
          </w:p>
        </w:tc>
        <w:tc>
          <w:tcPr>
            <w:tcW w:w="3290" w:type="dxa"/>
            <w:tcBorders>
              <w:left w:val="single" w:sz="4" w:space="0" w:color="auto"/>
            </w:tcBorders>
          </w:tcPr>
          <w:p w:rsidR="00430BA4" w:rsidRDefault="00430BA4">
            <w:pPr>
              <w:jc w:val="center"/>
              <w:rPr>
                <w:rFonts w:hint="eastAsia"/>
                <w:sz w:val="28"/>
                <w:szCs w:val="28"/>
              </w:rPr>
            </w:pPr>
            <w:r>
              <w:rPr>
                <w:rFonts w:hint="eastAsia"/>
                <w:sz w:val="28"/>
                <w:szCs w:val="28"/>
              </w:rPr>
              <w:t>２日目</w:t>
            </w:r>
          </w:p>
        </w:tc>
        <w:tc>
          <w:tcPr>
            <w:tcW w:w="3666" w:type="dxa"/>
            <w:tcBorders>
              <w:left w:val="dashed" w:sz="4" w:space="0" w:color="auto"/>
            </w:tcBorders>
          </w:tcPr>
          <w:p w:rsidR="00430BA4" w:rsidRDefault="00430BA4">
            <w:pPr>
              <w:ind w:firstLineChars="500" w:firstLine="1116"/>
              <w:rPr>
                <w:rFonts w:hint="eastAsia"/>
                <w:sz w:val="28"/>
                <w:szCs w:val="28"/>
              </w:rPr>
            </w:pPr>
            <w:r>
              <w:rPr>
                <w:rFonts w:hint="eastAsia"/>
                <w:sz w:val="28"/>
                <w:szCs w:val="28"/>
              </w:rPr>
              <w:t>３日目</w:t>
            </w:r>
          </w:p>
        </w:tc>
        <w:tc>
          <w:tcPr>
            <w:tcW w:w="3854" w:type="dxa"/>
            <w:tcBorders>
              <w:left w:val="dashed" w:sz="4" w:space="0" w:color="auto"/>
            </w:tcBorders>
          </w:tcPr>
          <w:p w:rsidR="00430BA4" w:rsidRDefault="00430BA4">
            <w:pPr>
              <w:rPr>
                <w:rFonts w:hint="eastAsia"/>
                <w:sz w:val="28"/>
                <w:szCs w:val="28"/>
              </w:rPr>
            </w:pPr>
            <w:r>
              <w:rPr>
                <w:rFonts w:hint="eastAsia"/>
                <w:sz w:val="28"/>
                <w:szCs w:val="28"/>
              </w:rPr>
              <w:t xml:space="preserve">　　　　　　４日目</w:t>
            </w:r>
          </w:p>
        </w:tc>
        <w:tc>
          <w:tcPr>
            <w:tcW w:w="3948" w:type="dxa"/>
            <w:tcBorders>
              <w:right w:val="single" w:sz="4" w:space="0" w:color="auto"/>
            </w:tcBorders>
          </w:tcPr>
          <w:p w:rsidR="00430BA4" w:rsidRDefault="00256B7A">
            <w:pPr>
              <w:ind w:firstLineChars="400" w:firstLine="893"/>
              <w:rPr>
                <w:rFonts w:hint="eastAsia"/>
                <w:sz w:val="28"/>
                <w:szCs w:val="28"/>
              </w:rPr>
            </w:pPr>
            <w:r>
              <w:rPr>
                <w:rFonts w:ascii="ＭＳ ゴシック" w:hAnsi="ＭＳ ゴシック" w:hint="eastAsia"/>
                <w:sz w:val="28"/>
                <w:szCs w:val="28"/>
              </w:rPr>
              <w:t>５</w:t>
            </w:r>
            <w:r w:rsidR="00430BA4">
              <w:rPr>
                <w:rFonts w:ascii="ＭＳ ゴシック" w:hAnsi="ＭＳ ゴシック" w:hint="eastAsia"/>
                <w:sz w:val="28"/>
                <w:szCs w:val="28"/>
              </w:rPr>
              <w:t>日目以降～退院</w:t>
            </w:r>
          </w:p>
        </w:tc>
      </w:tr>
      <w:tr w:rsidR="00430BA4">
        <w:tblPrEx>
          <w:tblCellMar>
            <w:top w:w="0" w:type="dxa"/>
            <w:bottom w:w="0" w:type="dxa"/>
          </w:tblCellMar>
        </w:tblPrEx>
        <w:trPr>
          <w:cantSplit/>
          <w:trHeight w:val="1713"/>
        </w:trPr>
        <w:tc>
          <w:tcPr>
            <w:tcW w:w="1112" w:type="dxa"/>
            <w:tcBorders>
              <w:left w:val="single" w:sz="8" w:space="0" w:color="auto"/>
            </w:tcBorders>
            <w:vAlign w:val="center"/>
          </w:tcPr>
          <w:p w:rsidR="00430BA4" w:rsidRDefault="00430BA4">
            <w:pPr>
              <w:jc w:val="center"/>
              <w:rPr>
                <w:rFonts w:hint="eastAsia"/>
                <w:b/>
                <w:bCs/>
                <w:sz w:val="24"/>
              </w:rPr>
            </w:pPr>
            <w:r>
              <w:rPr>
                <w:rFonts w:hint="eastAsia"/>
                <w:b/>
                <w:bCs/>
                <w:sz w:val="24"/>
              </w:rPr>
              <w:t>治療</w:t>
            </w:r>
          </w:p>
        </w:tc>
        <w:tc>
          <w:tcPr>
            <w:tcW w:w="3008" w:type="dxa"/>
          </w:tcPr>
          <w:p w:rsidR="00430BA4" w:rsidRDefault="00430BA4">
            <w:pPr>
              <w:rPr>
                <w:rFonts w:hint="eastAsia"/>
                <w:sz w:val="28"/>
              </w:rPr>
            </w:pPr>
          </w:p>
          <w:p w:rsidR="00430BA4" w:rsidRDefault="009F18B8">
            <w:pPr>
              <w:rPr>
                <w:rFonts w:hint="eastAsia"/>
                <w:sz w:val="28"/>
              </w:rPr>
            </w:pPr>
            <w:r>
              <w:rPr>
                <w:rFonts w:hint="eastAsia"/>
                <w:noProof/>
                <w:sz w:val="28"/>
              </w:rPr>
              <w:drawing>
                <wp:inline distT="0" distB="0" distL="0" distR="0">
                  <wp:extent cx="457200" cy="495300"/>
                  <wp:effectExtent l="0" t="0" r="0" b="0"/>
                  <wp:docPr id="1" name="図 1"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28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p>
          <w:p w:rsidR="00430BA4" w:rsidRDefault="00430BA4">
            <w:pPr>
              <w:rPr>
                <w:rFonts w:hint="eastAsia"/>
                <w:sz w:val="28"/>
              </w:rPr>
            </w:pPr>
          </w:p>
        </w:tc>
        <w:tc>
          <w:tcPr>
            <w:tcW w:w="3196" w:type="dxa"/>
          </w:tcPr>
          <w:p w:rsidR="00430BA4" w:rsidRDefault="00430BA4">
            <w:pPr>
              <w:rPr>
                <w:rFonts w:ascii="ＭＳ ゴシック" w:hAnsi="ＭＳ ゴシック" w:hint="eastAsia"/>
                <w:sz w:val="28"/>
              </w:rPr>
            </w:pPr>
          </w:p>
          <w:p w:rsidR="00430BA4" w:rsidRDefault="00430BA4">
            <w:pPr>
              <w:rPr>
                <w:rFonts w:ascii="ＭＳ ゴシック" w:hAnsi="ＭＳ ゴシック" w:hint="eastAsia"/>
                <w:sz w:val="28"/>
              </w:rPr>
            </w:pPr>
          </w:p>
        </w:tc>
        <w:tc>
          <w:tcPr>
            <w:tcW w:w="3290" w:type="dxa"/>
          </w:tcPr>
          <w:p w:rsidR="00430BA4" w:rsidRPr="00CF7EE9" w:rsidRDefault="00430BA4">
            <w:pPr>
              <w:widowControl/>
              <w:jc w:val="left"/>
              <w:rPr>
                <w:rFonts w:ascii="ＭＳ ゴシック" w:hAnsi="ＭＳ ゴシック"/>
                <w:sz w:val="24"/>
                <w:szCs w:val="24"/>
              </w:rPr>
            </w:pPr>
          </w:p>
          <w:p w:rsidR="00430BA4" w:rsidRPr="00CF7EE9" w:rsidRDefault="00430BA4">
            <w:pPr>
              <w:rPr>
                <w:rFonts w:ascii="ＭＳ ゴシック" w:hAnsi="ＭＳ ゴシック" w:hint="eastAsia"/>
                <w:sz w:val="24"/>
                <w:szCs w:val="24"/>
              </w:rPr>
            </w:pPr>
          </w:p>
        </w:tc>
        <w:tc>
          <w:tcPr>
            <w:tcW w:w="3666" w:type="dxa"/>
            <w:tcBorders>
              <w:left w:val="dashed" w:sz="4" w:space="0" w:color="auto"/>
            </w:tcBorders>
          </w:tcPr>
          <w:p w:rsidR="00430BA4" w:rsidRPr="00CF7EE9" w:rsidRDefault="00430BA4">
            <w:pPr>
              <w:widowControl/>
              <w:jc w:val="left"/>
              <w:rPr>
                <w:rFonts w:ascii="ＭＳ ゴシック" w:hAnsi="ＭＳ ゴシック" w:hint="eastAsia"/>
                <w:sz w:val="24"/>
                <w:szCs w:val="24"/>
              </w:rPr>
            </w:pPr>
          </w:p>
        </w:tc>
        <w:tc>
          <w:tcPr>
            <w:tcW w:w="3854" w:type="dxa"/>
            <w:tcBorders>
              <w:left w:val="dashed" w:sz="4" w:space="0" w:color="auto"/>
            </w:tcBorders>
          </w:tcPr>
          <w:p w:rsidR="00430BA4" w:rsidRPr="00CF7EE9" w:rsidRDefault="00430BA4">
            <w:pPr>
              <w:widowControl/>
              <w:jc w:val="left"/>
              <w:rPr>
                <w:rFonts w:ascii="ＭＳ ゴシック" w:hAnsi="ＭＳ ゴシック" w:hint="eastAsia"/>
                <w:sz w:val="24"/>
                <w:szCs w:val="24"/>
              </w:rPr>
            </w:pPr>
          </w:p>
        </w:tc>
        <w:tc>
          <w:tcPr>
            <w:tcW w:w="3948" w:type="dxa"/>
            <w:tcBorders>
              <w:right w:val="single" w:sz="4" w:space="0" w:color="auto"/>
            </w:tcBorders>
          </w:tcPr>
          <w:p w:rsidR="001A7B30" w:rsidRPr="001A7B30" w:rsidRDefault="009F18B8">
            <w:pPr>
              <w:widowControl/>
              <w:jc w:val="left"/>
              <w:rPr>
                <w:rFonts w:ascii="ＭＳ ゴシック" w:hAnsi="ＭＳ ゴシック"/>
                <w:sz w:val="24"/>
                <w:szCs w:val="24"/>
              </w:rPr>
            </w:pPr>
            <w:r w:rsidRPr="001A7B30">
              <w:rPr>
                <w:rFonts w:ascii="ＭＳ ゴシック" w:hAnsi="ＭＳ ゴシック"/>
                <w:noProof/>
                <w:sz w:val="24"/>
                <w:szCs w:val="24"/>
              </w:rPr>
              <w:drawing>
                <wp:inline distT="0" distB="0" distL="0" distR="0">
                  <wp:extent cx="1247775" cy="1104900"/>
                  <wp:effectExtent l="0" t="0" r="0" b="0"/>
                  <wp:docPr id="2" name="図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104900"/>
                          </a:xfrm>
                          <a:prstGeom prst="rect">
                            <a:avLst/>
                          </a:prstGeom>
                          <a:noFill/>
                          <a:ln>
                            <a:noFill/>
                          </a:ln>
                        </pic:spPr>
                      </pic:pic>
                    </a:graphicData>
                  </a:graphic>
                </wp:inline>
              </w:drawing>
            </w:r>
          </w:p>
          <w:p w:rsidR="00430BA4" w:rsidRPr="00CF7EE9" w:rsidRDefault="00430BA4">
            <w:pPr>
              <w:tabs>
                <w:tab w:val="left" w:pos="1677"/>
              </w:tabs>
              <w:rPr>
                <w:rFonts w:hint="eastAsia"/>
                <w:sz w:val="24"/>
                <w:szCs w:val="24"/>
              </w:rPr>
            </w:pPr>
          </w:p>
          <w:p w:rsidR="00430BA4" w:rsidRPr="00CF7EE9" w:rsidRDefault="00430BA4">
            <w:pPr>
              <w:tabs>
                <w:tab w:val="left" w:pos="1677"/>
              </w:tabs>
              <w:rPr>
                <w:rFonts w:hint="eastAsia"/>
                <w:sz w:val="24"/>
                <w:szCs w:val="24"/>
              </w:rPr>
            </w:pPr>
          </w:p>
        </w:tc>
      </w:tr>
      <w:tr w:rsidR="00430BA4">
        <w:tblPrEx>
          <w:tblCellMar>
            <w:top w:w="0" w:type="dxa"/>
            <w:bottom w:w="0" w:type="dxa"/>
          </w:tblCellMar>
        </w:tblPrEx>
        <w:trPr>
          <w:cantSplit/>
          <w:trHeight w:val="865"/>
        </w:trPr>
        <w:tc>
          <w:tcPr>
            <w:tcW w:w="1112" w:type="dxa"/>
            <w:tcBorders>
              <w:left w:val="single" w:sz="8" w:space="0" w:color="auto"/>
            </w:tcBorders>
            <w:vAlign w:val="center"/>
          </w:tcPr>
          <w:p w:rsidR="00430BA4" w:rsidRDefault="00430BA4">
            <w:pPr>
              <w:jc w:val="center"/>
              <w:rPr>
                <w:rFonts w:hint="eastAsia"/>
                <w:b/>
                <w:bCs/>
                <w:sz w:val="24"/>
              </w:rPr>
            </w:pPr>
            <w:r>
              <w:rPr>
                <w:rFonts w:hint="eastAsia"/>
                <w:b/>
                <w:bCs/>
                <w:sz w:val="24"/>
              </w:rPr>
              <w:t>検査</w:t>
            </w:r>
          </w:p>
        </w:tc>
        <w:tc>
          <w:tcPr>
            <w:tcW w:w="3008" w:type="dxa"/>
          </w:tcPr>
          <w:p w:rsidR="00430BA4" w:rsidRDefault="00430BA4">
            <w:pPr>
              <w:rPr>
                <w:rFonts w:hint="eastAsia"/>
                <w:sz w:val="28"/>
              </w:rPr>
            </w:pPr>
          </w:p>
          <w:p w:rsidR="00430BA4" w:rsidRDefault="00430BA4">
            <w:pPr>
              <w:rPr>
                <w:rFonts w:hint="eastAsia"/>
                <w:sz w:val="28"/>
              </w:rPr>
            </w:pPr>
          </w:p>
        </w:tc>
        <w:tc>
          <w:tcPr>
            <w:tcW w:w="3196" w:type="dxa"/>
          </w:tcPr>
          <w:p w:rsidR="00430BA4" w:rsidRDefault="00430BA4">
            <w:pPr>
              <w:rPr>
                <w:rFonts w:ascii="ＭＳ ゴシック" w:hAnsi="ＭＳ ゴシック" w:hint="eastAsia"/>
                <w:sz w:val="28"/>
              </w:rPr>
            </w:pPr>
          </w:p>
        </w:tc>
        <w:tc>
          <w:tcPr>
            <w:tcW w:w="3290" w:type="dxa"/>
          </w:tcPr>
          <w:p w:rsidR="00430BA4" w:rsidRPr="00CF7EE9" w:rsidRDefault="00430BA4">
            <w:pPr>
              <w:rPr>
                <w:rFonts w:ascii="ＭＳ ゴシック" w:hAnsi="ＭＳ ゴシック" w:hint="eastAsia"/>
                <w:sz w:val="24"/>
                <w:szCs w:val="24"/>
              </w:rPr>
            </w:pPr>
          </w:p>
        </w:tc>
        <w:tc>
          <w:tcPr>
            <w:tcW w:w="3666" w:type="dxa"/>
            <w:tcBorders>
              <w:left w:val="dashed" w:sz="4" w:space="0" w:color="auto"/>
            </w:tcBorders>
          </w:tcPr>
          <w:p w:rsidR="00430BA4" w:rsidRPr="00CF7EE9" w:rsidRDefault="00430BA4">
            <w:pPr>
              <w:rPr>
                <w:rFonts w:hint="eastAsia"/>
                <w:sz w:val="24"/>
                <w:szCs w:val="24"/>
              </w:rPr>
            </w:pPr>
          </w:p>
        </w:tc>
        <w:tc>
          <w:tcPr>
            <w:tcW w:w="3854" w:type="dxa"/>
            <w:tcBorders>
              <w:left w:val="dashed" w:sz="4" w:space="0" w:color="auto"/>
            </w:tcBorders>
          </w:tcPr>
          <w:p w:rsidR="00430BA4" w:rsidRPr="00CF7EE9" w:rsidRDefault="00430BA4">
            <w:pPr>
              <w:rPr>
                <w:rFonts w:hint="eastAsia"/>
                <w:sz w:val="24"/>
                <w:szCs w:val="24"/>
              </w:rPr>
            </w:pPr>
            <w:r w:rsidRPr="00CF7EE9">
              <w:rPr>
                <w:rFonts w:ascii="ＭＳ ゴシック" w:hAnsi="ＭＳ ゴシック" w:hint="eastAsia"/>
                <w:sz w:val="24"/>
                <w:szCs w:val="24"/>
              </w:rPr>
              <w:t>先天性代謝異常の</w:t>
            </w:r>
            <w:r w:rsidR="00CF7EE9">
              <w:rPr>
                <w:rFonts w:ascii="ＭＳ ゴシック" w:hAnsi="ＭＳ ゴシック" w:hint="eastAsia"/>
                <w:sz w:val="24"/>
                <w:szCs w:val="24"/>
              </w:rPr>
              <w:t>検査のための</w:t>
            </w:r>
            <w:r w:rsidRPr="00CF7EE9">
              <w:rPr>
                <w:rFonts w:ascii="ＭＳ ゴシック" w:hAnsi="ＭＳ ゴシック" w:hint="eastAsia"/>
                <w:sz w:val="24"/>
                <w:szCs w:val="24"/>
              </w:rPr>
              <w:t>採血があります</w:t>
            </w:r>
          </w:p>
        </w:tc>
        <w:tc>
          <w:tcPr>
            <w:tcW w:w="3948" w:type="dxa"/>
            <w:tcBorders>
              <w:right w:val="single" w:sz="4" w:space="0" w:color="auto"/>
            </w:tcBorders>
          </w:tcPr>
          <w:p w:rsidR="00430BA4" w:rsidRPr="00CF7EE9" w:rsidRDefault="00430BA4">
            <w:pPr>
              <w:rPr>
                <w:rFonts w:ascii="ＭＳ ゴシック" w:hAnsi="ＭＳ ゴシック" w:hint="eastAsia"/>
                <w:sz w:val="24"/>
                <w:szCs w:val="24"/>
              </w:rPr>
            </w:pPr>
          </w:p>
        </w:tc>
      </w:tr>
      <w:tr w:rsidR="00430BA4">
        <w:tblPrEx>
          <w:tblCellMar>
            <w:top w:w="0" w:type="dxa"/>
            <w:bottom w:w="0" w:type="dxa"/>
          </w:tblCellMar>
        </w:tblPrEx>
        <w:trPr>
          <w:cantSplit/>
          <w:trHeight w:val="1755"/>
        </w:trPr>
        <w:tc>
          <w:tcPr>
            <w:tcW w:w="1112" w:type="dxa"/>
            <w:tcBorders>
              <w:left w:val="single" w:sz="8" w:space="0" w:color="auto"/>
            </w:tcBorders>
            <w:vAlign w:val="center"/>
          </w:tcPr>
          <w:p w:rsidR="00430BA4" w:rsidRDefault="00430BA4" w:rsidP="00430BA4">
            <w:pPr>
              <w:ind w:firstLineChars="100" w:firstLine="194"/>
              <w:rPr>
                <w:rFonts w:hint="eastAsia"/>
                <w:b/>
                <w:bCs/>
                <w:sz w:val="24"/>
              </w:rPr>
            </w:pPr>
            <w:r>
              <w:rPr>
                <w:rFonts w:hint="eastAsia"/>
                <w:b/>
                <w:bCs/>
                <w:sz w:val="24"/>
              </w:rPr>
              <w:t>観察</w:t>
            </w:r>
          </w:p>
        </w:tc>
        <w:tc>
          <w:tcPr>
            <w:tcW w:w="3008" w:type="dxa"/>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呼吸数・心拍数・体温・黄疸</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うんち・おしっこの回数</w:t>
            </w:r>
          </w:p>
          <w:p w:rsidR="00430BA4" w:rsidRPr="00CF7EE9" w:rsidRDefault="00430BA4">
            <w:pPr>
              <w:rPr>
                <w:rFonts w:ascii="ＭＳ ゴシック" w:hAnsi="ＭＳ ゴシック" w:hint="eastAsia"/>
                <w:sz w:val="24"/>
                <w:szCs w:val="24"/>
              </w:rPr>
            </w:pP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身体計測</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（身長・体重・頭囲・胸囲）</w:t>
            </w:r>
          </w:p>
          <w:p w:rsidR="00430BA4" w:rsidRPr="00CF7EE9" w:rsidRDefault="00430BA4">
            <w:pPr>
              <w:rPr>
                <w:rFonts w:ascii="ＭＳ ゴシック" w:hAnsi="ＭＳ ゴシック" w:hint="eastAsia"/>
                <w:sz w:val="24"/>
                <w:szCs w:val="24"/>
              </w:rPr>
            </w:pPr>
          </w:p>
        </w:tc>
        <w:tc>
          <w:tcPr>
            <w:tcW w:w="3196" w:type="dxa"/>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呼吸数・心拍数・体温・黄疸</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うんち・おしっこの回数</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体重の変動</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哺乳状態など</w:t>
            </w:r>
          </w:p>
          <w:p w:rsidR="00430BA4" w:rsidRPr="00CF7EE9" w:rsidRDefault="00430BA4">
            <w:pPr>
              <w:rPr>
                <w:rFonts w:ascii="ＭＳ ゴシック" w:hAnsi="ＭＳ ゴシック" w:hint="eastAsia"/>
                <w:sz w:val="24"/>
                <w:szCs w:val="24"/>
              </w:rPr>
            </w:pPr>
          </w:p>
        </w:tc>
        <w:tc>
          <w:tcPr>
            <w:tcW w:w="3290" w:type="dxa"/>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呼吸数・心拍数・体温・黄疸</w:t>
            </w:r>
          </w:p>
          <w:p w:rsidR="00430BA4" w:rsidRPr="00CF7EE9" w:rsidRDefault="00430BA4">
            <w:pPr>
              <w:widowControl/>
              <w:jc w:val="left"/>
              <w:rPr>
                <w:rFonts w:ascii="ＭＳ ゴシック" w:hAnsi="ＭＳ ゴシック"/>
                <w:sz w:val="24"/>
                <w:szCs w:val="24"/>
              </w:rPr>
            </w:pPr>
            <w:r w:rsidRPr="00CF7EE9">
              <w:rPr>
                <w:rFonts w:ascii="ＭＳ ゴシック" w:hAnsi="ＭＳ ゴシック" w:hint="eastAsia"/>
                <w:sz w:val="24"/>
                <w:szCs w:val="24"/>
              </w:rPr>
              <w:t>うんち・おしっこの回数</w:t>
            </w:r>
          </w:p>
          <w:p w:rsidR="00430BA4" w:rsidRPr="00CF7EE9" w:rsidRDefault="00430BA4">
            <w:pPr>
              <w:widowControl/>
              <w:jc w:val="left"/>
              <w:rPr>
                <w:rFonts w:ascii="ＭＳ ゴシック" w:hAnsi="ＭＳ ゴシック" w:hint="eastAsia"/>
                <w:sz w:val="24"/>
                <w:szCs w:val="24"/>
              </w:rPr>
            </w:pPr>
            <w:r w:rsidRPr="00CF7EE9">
              <w:rPr>
                <w:rFonts w:ascii="ＭＳ ゴシック" w:hAnsi="ＭＳ ゴシック" w:hint="eastAsia"/>
                <w:sz w:val="24"/>
                <w:szCs w:val="24"/>
              </w:rPr>
              <w:t>体重の変動</w:t>
            </w:r>
          </w:p>
          <w:p w:rsidR="00430BA4" w:rsidRPr="00CF7EE9" w:rsidRDefault="00430BA4">
            <w:pPr>
              <w:widowControl/>
              <w:jc w:val="left"/>
              <w:rPr>
                <w:rFonts w:ascii="ＭＳ ゴシック" w:hAnsi="ＭＳ ゴシック"/>
                <w:sz w:val="24"/>
                <w:szCs w:val="24"/>
              </w:rPr>
            </w:pPr>
            <w:r w:rsidRPr="00CF7EE9">
              <w:rPr>
                <w:rFonts w:ascii="ＭＳ ゴシック" w:hAnsi="ＭＳ ゴシック" w:hint="eastAsia"/>
                <w:sz w:val="24"/>
                <w:szCs w:val="24"/>
              </w:rPr>
              <w:t>哺乳状態など</w:t>
            </w:r>
          </w:p>
          <w:p w:rsidR="00430BA4" w:rsidRPr="00CF7EE9" w:rsidRDefault="00430BA4">
            <w:pPr>
              <w:widowControl/>
              <w:jc w:val="left"/>
              <w:rPr>
                <w:rFonts w:ascii="ＭＳ ゴシック" w:hAnsi="ＭＳ ゴシック"/>
                <w:sz w:val="24"/>
                <w:szCs w:val="24"/>
              </w:rPr>
            </w:pPr>
          </w:p>
          <w:p w:rsidR="00430BA4" w:rsidRPr="00CF7EE9" w:rsidRDefault="00430BA4">
            <w:pPr>
              <w:rPr>
                <w:rFonts w:ascii="ＭＳ ゴシック" w:hAnsi="ＭＳ ゴシック" w:hint="eastAsia"/>
                <w:sz w:val="24"/>
                <w:szCs w:val="24"/>
              </w:rPr>
            </w:pPr>
          </w:p>
        </w:tc>
        <w:tc>
          <w:tcPr>
            <w:tcW w:w="3666" w:type="dxa"/>
            <w:tcBorders>
              <w:left w:val="dashed"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呼吸数・心拍数・体温・黄疸</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うんち・おしっこの回数</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体重の変動</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哺乳状態など</w:t>
            </w:r>
          </w:p>
        </w:tc>
        <w:tc>
          <w:tcPr>
            <w:tcW w:w="3854" w:type="dxa"/>
            <w:tcBorders>
              <w:left w:val="dashed"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呼吸数・心拍数・体温・黄疸</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うんち・おしっこの回数</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体重の変動</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哺乳状態など</w:t>
            </w:r>
          </w:p>
        </w:tc>
        <w:tc>
          <w:tcPr>
            <w:tcW w:w="3948" w:type="dxa"/>
            <w:tcBorders>
              <w:right w:val="single"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呼吸数・心拍数・体温・黄疸</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うんち・おしっこの回数</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体重の変動</w:t>
            </w: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哺乳状態など</w:t>
            </w:r>
          </w:p>
          <w:p w:rsidR="00430BA4" w:rsidRPr="00CF7EE9" w:rsidRDefault="00430BA4">
            <w:pPr>
              <w:rPr>
                <w:rFonts w:ascii="ＭＳ ゴシック" w:hAnsi="ＭＳ ゴシック" w:hint="eastAsia"/>
                <w:sz w:val="24"/>
                <w:szCs w:val="24"/>
              </w:rPr>
            </w:pPr>
          </w:p>
        </w:tc>
      </w:tr>
      <w:tr w:rsidR="00430BA4">
        <w:tblPrEx>
          <w:tblCellMar>
            <w:top w:w="0" w:type="dxa"/>
            <w:bottom w:w="0" w:type="dxa"/>
          </w:tblCellMar>
        </w:tblPrEx>
        <w:trPr>
          <w:cantSplit/>
          <w:trHeight w:val="469"/>
        </w:trPr>
        <w:tc>
          <w:tcPr>
            <w:tcW w:w="1112" w:type="dxa"/>
            <w:tcBorders>
              <w:left w:val="single" w:sz="8" w:space="0" w:color="auto"/>
              <w:bottom w:val="single" w:sz="4" w:space="0" w:color="auto"/>
            </w:tcBorders>
            <w:vAlign w:val="center"/>
          </w:tcPr>
          <w:p w:rsidR="00430BA4" w:rsidRDefault="00430BA4">
            <w:pPr>
              <w:jc w:val="center"/>
              <w:rPr>
                <w:rFonts w:hint="eastAsia"/>
                <w:b/>
                <w:bCs/>
                <w:sz w:val="24"/>
              </w:rPr>
            </w:pPr>
            <w:r>
              <w:rPr>
                <w:rFonts w:hint="eastAsia"/>
                <w:b/>
                <w:bCs/>
                <w:sz w:val="24"/>
              </w:rPr>
              <w:t>安静度</w:t>
            </w:r>
          </w:p>
        </w:tc>
        <w:tc>
          <w:tcPr>
            <w:tcW w:w="3008" w:type="dxa"/>
            <w:tcBorders>
              <w:bottom w:val="single" w:sz="8"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コット</w:t>
            </w:r>
          </w:p>
        </w:tc>
        <w:tc>
          <w:tcPr>
            <w:tcW w:w="3196" w:type="dxa"/>
            <w:tcBorders>
              <w:bottom w:val="single" w:sz="8"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コット</w:t>
            </w:r>
          </w:p>
          <w:p w:rsidR="00430BA4" w:rsidRPr="00CF7EE9" w:rsidRDefault="00430BA4">
            <w:pPr>
              <w:rPr>
                <w:rFonts w:ascii="ＭＳ ゴシック" w:hAnsi="ＭＳ ゴシック" w:hint="eastAsia"/>
                <w:sz w:val="24"/>
                <w:szCs w:val="24"/>
              </w:rPr>
            </w:pPr>
          </w:p>
        </w:tc>
        <w:tc>
          <w:tcPr>
            <w:tcW w:w="3290" w:type="dxa"/>
            <w:tcBorders>
              <w:bottom w:val="single" w:sz="8" w:space="0" w:color="auto"/>
            </w:tcBorders>
          </w:tcPr>
          <w:p w:rsidR="00430BA4" w:rsidRPr="00CF7EE9" w:rsidRDefault="00430BA4">
            <w:pPr>
              <w:widowControl/>
              <w:jc w:val="left"/>
              <w:rPr>
                <w:rFonts w:ascii="ＭＳ ゴシック" w:hAnsi="ＭＳ ゴシック"/>
                <w:sz w:val="24"/>
                <w:szCs w:val="24"/>
              </w:rPr>
            </w:pPr>
            <w:r w:rsidRPr="00CF7EE9">
              <w:rPr>
                <w:rFonts w:ascii="ＭＳ ゴシック" w:hAnsi="ＭＳ ゴシック" w:hint="eastAsia"/>
                <w:sz w:val="24"/>
                <w:szCs w:val="24"/>
              </w:rPr>
              <w:t>コット</w:t>
            </w:r>
          </w:p>
          <w:p w:rsidR="00430BA4" w:rsidRPr="00CF7EE9" w:rsidRDefault="00430BA4">
            <w:pPr>
              <w:rPr>
                <w:rFonts w:ascii="ＭＳ ゴシック" w:hAnsi="ＭＳ ゴシック" w:hint="eastAsia"/>
                <w:sz w:val="24"/>
                <w:szCs w:val="24"/>
              </w:rPr>
            </w:pPr>
          </w:p>
        </w:tc>
        <w:tc>
          <w:tcPr>
            <w:tcW w:w="3666" w:type="dxa"/>
            <w:tcBorders>
              <w:left w:val="dashed" w:sz="4" w:space="0" w:color="auto"/>
              <w:bottom w:val="single" w:sz="8"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コット</w:t>
            </w:r>
          </w:p>
        </w:tc>
        <w:tc>
          <w:tcPr>
            <w:tcW w:w="3854" w:type="dxa"/>
            <w:tcBorders>
              <w:left w:val="dashed" w:sz="4" w:space="0" w:color="auto"/>
              <w:bottom w:val="single" w:sz="8"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コット</w:t>
            </w:r>
          </w:p>
        </w:tc>
        <w:tc>
          <w:tcPr>
            <w:tcW w:w="3948" w:type="dxa"/>
            <w:tcBorders>
              <w:bottom w:val="single" w:sz="8" w:space="0" w:color="auto"/>
              <w:right w:val="single"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コット</w:t>
            </w:r>
          </w:p>
        </w:tc>
      </w:tr>
      <w:tr w:rsidR="00430BA4">
        <w:tblPrEx>
          <w:tblCellMar>
            <w:top w:w="0" w:type="dxa"/>
            <w:bottom w:w="0" w:type="dxa"/>
          </w:tblCellMar>
        </w:tblPrEx>
        <w:trPr>
          <w:cantSplit/>
          <w:trHeight w:val="513"/>
        </w:trPr>
        <w:tc>
          <w:tcPr>
            <w:tcW w:w="1112" w:type="dxa"/>
            <w:tcBorders>
              <w:top w:val="single" w:sz="4" w:space="0" w:color="auto"/>
              <w:left w:val="single" w:sz="8" w:space="0" w:color="auto"/>
            </w:tcBorders>
            <w:vAlign w:val="center"/>
          </w:tcPr>
          <w:p w:rsidR="00430BA4" w:rsidRDefault="00430BA4">
            <w:pPr>
              <w:jc w:val="center"/>
              <w:rPr>
                <w:rFonts w:hint="eastAsia"/>
                <w:b/>
                <w:bCs/>
                <w:sz w:val="24"/>
              </w:rPr>
            </w:pPr>
            <w:r>
              <w:rPr>
                <w:rFonts w:hint="eastAsia"/>
                <w:b/>
                <w:bCs/>
                <w:sz w:val="24"/>
              </w:rPr>
              <w:t>清潔</w:t>
            </w:r>
          </w:p>
        </w:tc>
        <w:tc>
          <w:tcPr>
            <w:tcW w:w="3008" w:type="dxa"/>
            <w:tcBorders>
              <w:top w:val="single" w:sz="8" w:space="0" w:color="auto"/>
            </w:tcBorders>
          </w:tcPr>
          <w:p w:rsidR="00430BA4" w:rsidRPr="00CF7EE9" w:rsidRDefault="00430BA4">
            <w:pPr>
              <w:rPr>
                <w:rFonts w:ascii="ＭＳ ゴシック" w:hAnsi="ＭＳ ゴシック" w:hint="eastAsia"/>
                <w:sz w:val="24"/>
                <w:szCs w:val="24"/>
              </w:rPr>
            </w:pPr>
          </w:p>
        </w:tc>
        <w:tc>
          <w:tcPr>
            <w:tcW w:w="3196" w:type="dxa"/>
            <w:tcBorders>
              <w:top w:val="single" w:sz="8"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小児科医師の回診後、出生後１日目より沐浴を開始します</w:t>
            </w:r>
          </w:p>
        </w:tc>
        <w:tc>
          <w:tcPr>
            <w:tcW w:w="3290" w:type="dxa"/>
            <w:tcBorders>
              <w:top w:val="single" w:sz="8"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沐浴</w:t>
            </w:r>
          </w:p>
        </w:tc>
        <w:tc>
          <w:tcPr>
            <w:tcW w:w="3666" w:type="dxa"/>
            <w:tcBorders>
              <w:top w:val="single" w:sz="8" w:space="0" w:color="auto"/>
              <w:left w:val="dashed"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沐浴</w:t>
            </w:r>
          </w:p>
        </w:tc>
        <w:tc>
          <w:tcPr>
            <w:tcW w:w="3854" w:type="dxa"/>
            <w:tcBorders>
              <w:top w:val="single" w:sz="8" w:space="0" w:color="auto"/>
              <w:left w:val="dashed"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沐浴</w:t>
            </w:r>
          </w:p>
        </w:tc>
        <w:tc>
          <w:tcPr>
            <w:tcW w:w="3948" w:type="dxa"/>
            <w:tcBorders>
              <w:top w:val="single" w:sz="8" w:space="0" w:color="auto"/>
              <w:right w:val="single"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沐浴</w:t>
            </w:r>
          </w:p>
        </w:tc>
      </w:tr>
      <w:tr w:rsidR="00430BA4">
        <w:tblPrEx>
          <w:tblCellMar>
            <w:top w:w="0" w:type="dxa"/>
            <w:bottom w:w="0" w:type="dxa"/>
          </w:tblCellMar>
        </w:tblPrEx>
        <w:trPr>
          <w:cantSplit/>
          <w:trHeight w:val="273"/>
        </w:trPr>
        <w:tc>
          <w:tcPr>
            <w:tcW w:w="1112" w:type="dxa"/>
            <w:tcBorders>
              <w:left w:val="single" w:sz="8" w:space="0" w:color="auto"/>
            </w:tcBorders>
            <w:vAlign w:val="center"/>
          </w:tcPr>
          <w:p w:rsidR="00430BA4" w:rsidRDefault="00430BA4">
            <w:pPr>
              <w:jc w:val="center"/>
              <w:rPr>
                <w:rFonts w:hint="eastAsia"/>
                <w:b/>
                <w:bCs/>
                <w:sz w:val="24"/>
              </w:rPr>
            </w:pPr>
            <w:r>
              <w:rPr>
                <w:rFonts w:hint="eastAsia"/>
                <w:b/>
                <w:bCs/>
                <w:sz w:val="24"/>
              </w:rPr>
              <w:t>排泄</w:t>
            </w:r>
          </w:p>
        </w:tc>
        <w:tc>
          <w:tcPr>
            <w:tcW w:w="3008" w:type="dxa"/>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おむつ</w:t>
            </w:r>
          </w:p>
        </w:tc>
        <w:tc>
          <w:tcPr>
            <w:tcW w:w="3196" w:type="dxa"/>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おむつ</w:t>
            </w:r>
          </w:p>
          <w:p w:rsidR="00430BA4" w:rsidRPr="00CF7EE9" w:rsidRDefault="00430BA4">
            <w:pPr>
              <w:rPr>
                <w:rFonts w:ascii="ＭＳ ゴシック" w:hAnsi="ＭＳ ゴシック" w:hint="eastAsia"/>
                <w:sz w:val="24"/>
                <w:szCs w:val="24"/>
              </w:rPr>
            </w:pPr>
          </w:p>
        </w:tc>
        <w:tc>
          <w:tcPr>
            <w:tcW w:w="3290" w:type="dxa"/>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おむつ</w:t>
            </w:r>
          </w:p>
        </w:tc>
        <w:tc>
          <w:tcPr>
            <w:tcW w:w="3666" w:type="dxa"/>
            <w:tcBorders>
              <w:left w:val="dashed"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おむつ</w:t>
            </w:r>
          </w:p>
        </w:tc>
        <w:tc>
          <w:tcPr>
            <w:tcW w:w="3854" w:type="dxa"/>
            <w:tcBorders>
              <w:left w:val="dashed"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おむつ</w:t>
            </w:r>
          </w:p>
        </w:tc>
        <w:tc>
          <w:tcPr>
            <w:tcW w:w="3948" w:type="dxa"/>
            <w:tcBorders>
              <w:right w:val="single"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おむつ</w:t>
            </w:r>
          </w:p>
        </w:tc>
      </w:tr>
      <w:tr w:rsidR="00430BA4">
        <w:tblPrEx>
          <w:tblCellMar>
            <w:top w:w="0" w:type="dxa"/>
            <w:bottom w:w="0" w:type="dxa"/>
          </w:tblCellMar>
        </w:tblPrEx>
        <w:trPr>
          <w:cantSplit/>
          <w:trHeight w:val="1315"/>
        </w:trPr>
        <w:tc>
          <w:tcPr>
            <w:tcW w:w="1112" w:type="dxa"/>
            <w:tcBorders>
              <w:left w:val="single" w:sz="8" w:space="0" w:color="auto"/>
              <w:bottom w:val="single" w:sz="4" w:space="0" w:color="auto"/>
            </w:tcBorders>
            <w:vAlign w:val="center"/>
          </w:tcPr>
          <w:p w:rsidR="00430BA4" w:rsidRDefault="00430BA4">
            <w:pPr>
              <w:jc w:val="center"/>
              <w:rPr>
                <w:rFonts w:hint="eastAsia"/>
                <w:b/>
                <w:bCs/>
                <w:sz w:val="24"/>
              </w:rPr>
            </w:pPr>
            <w:r>
              <w:rPr>
                <w:rFonts w:hint="eastAsia"/>
                <w:b/>
                <w:bCs/>
                <w:sz w:val="24"/>
              </w:rPr>
              <w:t>食事</w:t>
            </w:r>
          </w:p>
        </w:tc>
        <w:tc>
          <w:tcPr>
            <w:tcW w:w="3008" w:type="dxa"/>
          </w:tcPr>
          <w:p w:rsidR="00430BA4" w:rsidRPr="00CF7EE9" w:rsidRDefault="00430BA4">
            <w:pPr>
              <w:rPr>
                <w:rFonts w:ascii="ＭＳ ゴシック" w:hAnsi="ＭＳ ゴシック" w:hint="eastAsia"/>
                <w:sz w:val="24"/>
                <w:szCs w:val="24"/>
              </w:rPr>
            </w:pPr>
          </w:p>
          <w:p w:rsidR="00430BA4" w:rsidRPr="00CF7EE9" w:rsidRDefault="00430BA4">
            <w:pPr>
              <w:rPr>
                <w:rFonts w:ascii="ＭＳ ゴシック" w:hAnsi="ＭＳ ゴシック" w:hint="eastAsia"/>
                <w:sz w:val="24"/>
                <w:szCs w:val="24"/>
              </w:rPr>
            </w:pPr>
          </w:p>
          <w:p w:rsidR="00430BA4" w:rsidRPr="00CF7EE9" w:rsidRDefault="00430BA4">
            <w:pPr>
              <w:rPr>
                <w:rFonts w:ascii="ＭＳ ゴシック" w:hAnsi="ＭＳ ゴシック" w:hint="eastAsia"/>
                <w:sz w:val="24"/>
                <w:szCs w:val="24"/>
              </w:rPr>
            </w:pPr>
          </w:p>
        </w:tc>
        <w:tc>
          <w:tcPr>
            <w:tcW w:w="3196" w:type="dxa"/>
            <w:tcBorders>
              <w:bottom w:val="single" w:sz="4" w:space="0" w:color="auto"/>
            </w:tcBorders>
          </w:tcPr>
          <w:p w:rsidR="00430BA4" w:rsidRPr="00CF7EE9" w:rsidRDefault="00455991">
            <w:pPr>
              <w:rPr>
                <w:rFonts w:ascii="ＭＳ ゴシック" w:hAnsi="ＭＳ ゴシック" w:hint="eastAsia"/>
                <w:sz w:val="24"/>
                <w:szCs w:val="24"/>
              </w:rPr>
            </w:pPr>
            <w:r>
              <w:rPr>
                <w:rFonts w:ascii="ＭＳ ゴシック" w:hAnsi="ＭＳ ゴシック" w:hint="eastAsia"/>
                <w:sz w:val="24"/>
                <w:szCs w:val="24"/>
              </w:rPr>
              <w:t>小児科医師の許可があれば</w:t>
            </w:r>
            <w:r w:rsidR="00430BA4" w:rsidRPr="00CF7EE9">
              <w:rPr>
                <w:rFonts w:ascii="ＭＳ ゴシック" w:hAnsi="ＭＳ ゴシック" w:hint="eastAsia"/>
                <w:sz w:val="24"/>
                <w:szCs w:val="24"/>
              </w:rPr>
              <w:t>、授乳室で授乳を開始します</w:t>
            </w:r>
          </w:p>
          <w:p w:rsidR="00CF7EE9" w:rsidRPr="00CF7EE9" w:rsidRDefault="00CF7EE9">
            <w:pPr>
              <w:rPr>
                <w:rFonts w:ascii="ＭＳ ゴシック" w:hAnsi="ＭＳ ゴシック" w:hint="eastAsia"/>
                <w:sz w:val="24"/>
                <w:szCs w:val="24"/>
              </w:rPr>
            </w:pPr>
            <w:r w:rsidRPr="00CF7EE9">
              <w:rPr>
                <w:rFonts w:ascii="ＭＳ ゴシック" w:hAnsi="ＭＳ ゴシック" w:hint="eastAsia"/>
                <w:sz w:val="24"/>
                <w:szCs w:val="24"/>
              </w:rPr>
              <w:t>哺乳量をチェックするため、</w:t>
            </w:r>
            <w:r w:rsidR="00455991">
              <w:rPr>
                <w:rFonts w:ascii="ＭＳ ゴシック" w:hAnsi="ＭＳ ゴシック" w:hint="eastAsia"/>
                <w:sz w:val="24"/>
                <w:szCs w:val="24"/>
              </w:rPr>
              <w:t>必要に応じて</w:t>
            </w:r>
            <w:r w:rsidRPr="00CF7EE9">
              <w:rPr>
                <w:rFonts w:ascii="ＭＳ ゴシック" w:hAnsi="ＭＳ ゴシック" w:hint="eastAsia"/>
                <w:sz w:val="24"/>
                <w:szCs w:val="24"/>
              </w:rPr>
              <w:t>授乳の前後で</w:t>
            </w:r>
            <w:r w:rsidR="00455991">
              <w:rPr>
                <w:rFonts w:ascii="ＭＳ ゴシック" w:hAnsi="ＭＳ ゴシック" w:hint="eastAsia"/>
                <w:sz w:val="24"/>
                <w:szCs w:val="24"/>
              </w:rPr>
              <w:t>赤ちゃんの</w:t>
            </w:r>
            <w:r w:rsidRPr="00CF7EE9">
              <w:rPr>
                <w:rFonts w:ascii="ＭＳ ゴシック" w:hAnsi="ＭＳ ゴシック" w:hint="eastAsia"/>
                <w:sz w:val="24"/>
                <w:szCs w:val="24"/>
              </w:rPr>
              <w:t>体重測定をします</w:t>
            </w:r>
          </w:p>
        </w:tc>
        <w:tc>
          <w:tcPr>
            <w:tcW w:w="3290" w:type="dxa"/>
            <w:tcBorders>
              <w:bottom w:val="single" w:sz="4" w:space="0" w:color="auto"/>
            </w:tcBorders>
          </w:tcPr>
          <w:p w:rsidR="00430BA4" w:rsidRPr="00CF7EE9" w:rsidRDefault="00430BA4">
            <w:pPr>
              <w:widowControl/>
              <w:jc w:val="left"/>
              <w:rPr>
                <w:rFonts w:ascii="ＭＳ ゴシック" w:hAnsi="ＭＳ ゴシック"/>
                <w:sz w:val="24"/>
                <w:szCs w:val="24"/>
              </w:rPr>
            </w:pPr>
            <w:r w:rsidRPr="00CF7EE9">
              <w:rPr>
                <w:rFonts w:ascii="ＭＳ ゴシック" w:hAnsi="ＭＳ ゴシック" w:hint="eastAsia"/>
                <w:sz w:val="24"/>
                <w:szCs w:val="24"/>
              </w:rPr>
              <w:t>授乳</w:t>
            </w:r>
          </w:p>
          <w:p w:rsidR="00430BA4" w:rsidRPr="00CF7EE9" w:rsidRDefault="00430BA4">
            <w:pPr>
              <w:widowControl/>
              <w:jc w:val="left"/>
              <w:rPr>
                <w:rFonts w:ascii="ＭＳ ゴシック" w:hAnsi="ＭＳ ゴシック"/>
                <w:sz w:val="24"/>
                <w:szCs w:val="24"/>
              </w:rPr>
            </w:pPr>
          </w:p>
          <w:p w:rsidR="00430BA4" w:rsidRPr="00CF7EE9" w:rsidRDefault="00430BA4">
            <w:pPr>
              <w:rPr>
                <w:rFonts w:ascii="ＭＳ ゴシック" w:hAnsi="ＭＳ ゴシック" w:hint="eastAsia"/>
                <w:sz w:val="24"/>
                <w:szCs w:val="24"/>
              </w:rPr>
            </w:pPr>
          </w:p>
        </w:tc>
        <w:tc>
          <w:tcPr>
            <w:tcW w:w="3666" w:type="dxa"/>
            <w:tcBorders>
              <w:left w:val="dashed" w:sz="4" w:space="0" w:color="auto"/>
              <w:bottom w:val="single"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授乳</w:t>
            </w:r>
          </w:p>
        </w:tc>
        <w:tc>
          <w:tcPr>
            <w:tcW w:w="3854" w:type="dxa"/>
            <w:tcBorders>
              <w:left w:val="dashed" w:sz="4" w:space="0" w:color="auto"/>
              <w:bottom w:val="single"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授乳</w:t>
            </w:r>
          </w:p>
        </w:tc>
        <w:tc>
          <w:tcPr>
            <w:tcW w:w="3948" w:type="dxa"/>
            <w:tcBorders>
              <w:bottom w:val="single" w:sz="4" w:space="0" w:color="auto"/>
              <w:right w:val="single"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授乳</w:t>
            </w:r>
          </w:p>
        </w:tc>
      </w:tr>
      <w:tr w:rsidR="00430BA4">
        <w:tblPrEx>
          <w:tblCellMar>
            <w:top w:w="0" w:type="dxa"/>
            <w:bottom w:w="0" w:type="dxa"/>
          </w:tblCellMar>
        </w:tblPrEx>
        <w:trPr>
          <w:cantSplit/>
          <w:trHeight w:val="1177"/>
        </w:trPr>
        <w:tc>
          <w:tcPr>
            <w:tcW w:w="1112" w:type="dxa"/>
            <w:tcBorders>
              <w:left w:val="single" w:sz="8" w:space="0" w:color="auto"/>
            </w:tcBorders>
          </w:tcPr>
          <w:p w:rsidR="00430BA4" w:rsidRDefault="00430BA4">
            <w:pPr>
              <w:jc w:val="center"/>
              <w:rPr>
                <w:rFonts w:hint="eastAsia"/>
                <w:b/>
                <w:bCs/>
                <w:sz w:val="24"/>
              </w:rPr>
            </w:pPr>
            <w:r>
              <w:rPr>
                <w:rFonts w:hint="eastAsia"/>
                <w:b/>
                <w:bCs/>
                <w:sz w:val="24"/>
              </w:rPr>
              <w:t>処置</w:t>
            </w:r>
          </w:p>
        </w:tc>
        <w:tc>
          <w:tcPr>
            <w:tcW w:w="3008" w:type="dxa"/>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出生直後に感染予防のため、点眼薬を投与します</w:t>
            </w:r>
          </w:p>
          <w:p w:rsidR="00430BA4" w:rsidRPr="00CF7EE9" w:rsidRDefault="00430BA4">
            <w:pPr>
              <w:rPr>
                <w:rFonts w:ascii="ＭＳ ゴシック" w:hAnsi="ＭＳ ゴシック" w:hint="eastAsia"/>
                <w:sz w:val="24"/>
                <w:szCs w:val="24"/>
              </w:rPr>
            </w:pPr>
          </w:p>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低体温防止のため、</w:t>
            </w:r>
            <w:r w:rsidR="00CF7EE9" w:rsidRPr="00CF7EE9">
              <w:rPr>
                <w:rFonts w:ascii="ＭＳ ゴシック" w:hAnsi="ＭＳ ゴシック" w:hint="eastAsia"/>
                <w:sz w:val="24"/>
                <w:szCs w:val="24"/>
              </w:rPr>
              <w:t>保育器に入ったり、</w:t>
            </w:r>
            <w:r w:rsidRPr="00CF7EE9">
              <w:rPr>
                <w:rFonts w:ascii="ＭＳ ゴシック" w:hAnsi="ＭＳ ゴシック" w:hint="eastAsia"/>
                <w:sz w:val="24"/>
                <w:szCs w:val="24"/>
              </w:rPr>
              <w:t>湯たんぽを使用</w:t>
            </w:r>
            <w:r w:rsidR="00CF7EE9" w:rsidRPr="00CF7EE9">
              <w:rPr>
                <w:rFonts w:ascii="ＭＳ ゴシック" w:hAnsi="ＭＳ ゴシック" w:hint="eastAsia"/>
                <w:sz w:val="24"/>
                <w:szCs w:val="24"/>
              </w:rPr>
              <w:t>することもあります</w:t>
            </w:r>
          </w:p>
        </w:tc>
        <w:tc>
          <w:tcPr>
            <w:tcW w:w="3196" w:type="dxa"/>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欠乏症予防のために、ビタミンＫのシロップ（ケイツー）を内服します</w:t>
            </w:r>
          </w:p>
          <w:p w:rsidR="00430BA4" w:rsidRPr="00CF7EE9" w:rsidRDefault="00430BA4">
            <w:pPr>
              <w:rPr>
                <w:rFonts w:ascii="ＭＳ ゴシック" w:hAnsi="ＭＳ ゴシック" w:hint="eastAsia"/>
                <w:sz w:val="24"/>
                <w:szCs w:val="24"/>
              </w:rPr>
            </w:pPr>
          </w:p>
          <w:p w:rsidR="00430BA4" w:rsidRPr="00CF7EE9" w:rsidRDefault="00430BA4">
            <w:pPr>
              <w:rPr>
                <w:rFonts w:ascii="ＭＳ ゴシック" w:hAnsi="ＭＳ ゴシック" w:hint="eastAsia"/>
                <w:sz w:val="24"/>
                <w:szCs w:val="24"/>
              </w:rPr>
            </w:pPr>
          </w:p>
        </w:tc>
        <w:tc>
          <w:tcPr>
            <w:tcW w:w="3290" w:type="dxa"/>
          </w:tcPr>
          <w:p w:rsidR="00430BA4" w:rsidRPr="00CF7EE9" w:rsidRDefault="009F18B8" w:rsidP="001A7B30">
            <w:pPr>
              <w:widowControl/>
              <w:jc w:val="left"/>
              <w:rPr>
                <w:rFonts w:ascii="ＭＳ ゴシック" w:hAnsi="ＭＳ ゴシック" w:hint="eastAsia"/>
                <w:sz w:val="24"/>
                <w:szCs w:val="24"/>
              </w:rPr>
            </w:pPr>
            <w:r w:rsidRPr="001A7B30">
              <w:rPr>
                <w:rFonts w:ascii="ＭＳ ゴシック" w:hAnsi="ＭＳ ゴシック"/>
                <w:noProof/>
                <w:sz w:val="24"/>
                <w:szCs w:val="24"/>
              </w:rPr>
              <w:drawing>
                <wp:inline distT="0" distB="0" distL="0" distR="0">
                  <wp:extent cx="1009650" cy="1143000"/>
                  <wp:effectExtent l="0" t="0" r="0" b="0"/>
                  <wp:docPr id="3" name="図 3"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143000"/>
                          </a:xfrm>
                          <a:prstGeom prst="rect">
                            <a:avLst/>
                          </a:prstGeom>
                          <a:noFill/>
                          <a:ln>
                            <a:noFill/>
                          </a:ln>
                        </pic:spPr>
                      </pic:pic>
                    </a:graphicData>
                  </a:graphic>
                </wp:inline>
              </w:drawing>
            </w:r>
          </w:p>
        </w:tc>
        <w:tc>
          <w:tcPr>
            <w:tcW w:w="3666" w:type="dxa"/>
            <w:tcBorders>
              <w:left w:val="dashed" w:sz="4" w:space="0" w:color="auto"/>
            </w:tcBorders>
          </w:tcPr>
          <w:p w:rsidR="00430BA4" w:rsidRPr="00CF7EE9" w:rsidRDefault="00430BA4">
            <w:pPr>
              <w:rPr>
                <w:rFonts w:ascii="ＭＳ ゴシック" w:hAnsi="ＭＳ ゴシック" w:hint="eastAsia"/>
                <w:sz w:val="24"/>
                <w:szCs w:val="24"/>
              </w:rPr>
            </w:pPr>
          </w:p>
          <w:p w:rsidR="00430BA4" w:rsidRPr="00CF7EE9" w:rsidRDefault="00430BA4">
            <w:pPr>
              <w:widowControl/>
              <w:jc w:val="left"/>
              <w:rPr>
                <w:rFonts w:ascii="ＭＳ ゴシック" w:hAnsi="ＭＳ ゴシック" w:hint="eastAsia"/>
                <w:sz w:val="24"/>
                <w:szCs w:val="24"/>
              </w:rPr>
            </w:pPr>
          </w:p>
          <w:p w:rsidR="00430BA4" w:rsidRPr="00CF7EE9" w:rsidRDefault="00430BA4">
            <w:pPr>
              <w:rPr>
                <w:rFonts w:ascii="ＭＳ ゴシック" w:hAnsi="ＭＳ ゴシック" w:hint="eastAsia"/>
                <w:sz w:val="24"/>
                <w:szCs w:val="24"/>
              </w:rPr>
            </w:pPr>
          </w:p>
        </w:tc>
        <w:tc>
          <w:tcPr>
            <w:tcW w:w="3854" w:type="dxa"/>
            <w:tcBorders>
              <w:left w:val="dashed" w:sz="4" w:space="0" w:color="auto"/>
            </w:tcBorders>
          </w:tcPr>
          <w:p w:rsidR="00430BA4" w:rsidRPr="00CF7EE9" w:rsidRDefault="00430BA4">
            <w:pPr>
              <w:rPr>
                <w:rFonts w:ascii="ＭＳ ゴシック" w:hAnsi="ＭＳ ゴシック" w:hint="eastAsia"/>
                <w:sz w:val="24"/>
                <w:szCs w:val="24"/>
              </w:rPr>
            </w:pPr>
            <w:r w:rsidRPr="00CF7EE9">
              <w:rPr>
                <w:rFonts w:ascii="ＭＳ ゴシック" w:hAnsi="ＭＳ ゴシック" w:hint="eastAsia"/>
                <w:sz w:val="24"/>
                <w:szCs w:val="24"/>
              </w:rPr>
              <w:t>欠乏症予防のために、ビタミンＫのシロップ（ケイツー）を内服します</w:t>
            </w:r>
          </w:p>
          <w:p w:rsidR="00430BA4" w:rsidRPr="00CF7EE9" w:rsidRDefault="00430BA4">
            <w:pPr>
              <w:rPr>
                <w:rFonts w:ascii="ＭＳ ゴシック" w:hAnsi="ＭＳ ゴシック" w:hint="eastAsia"/>
                <w:sz w:val="24"/>
                <w:szCs w:val="24"/>
              </w:rPr>
            </w:pPr>
          </w:p>
        </w:tc>
        <w:tc>
          <w:tcPr>
            <w:tcW w:w="3948" w:type="dxa"/>
            <w:tcBorders>
              <w:right w:val="single" w:sz="4" w:space="0" w:color="auto"/>
            </w:tcBorders>
          </w:tcPr>
          <w:p w:rsidR="00430BA4" w:rsidRPr="00CF7EE9" w:rsidRDefault="009F18B8" w:rsidP="001A7B30">
            <w:pPr>
              <w:tabs>
                <w:tab w:val="left" w:pos="1920"/>
              </w:tabs>
              <w:rPr>
                <w:rFonts w:ascii="ＭＳ ゴシック" w:hAnsi="ＭＳ ゴシック" w:hint="eastAsia"/>
                <w:sz w:val="24"/>
                <w:szCs w:val="24"/>
              </w:rPr>
            </w:pPr>
            <w:r w:rsidRPr="001A7B30">
              <w:rPr>
                <w:rFonts w:ascii="ＭＳ ゴシック" w:hAnsi="ＭＳ ゴシック"/>
                <w:noProof/>
                <w:sz w:val="24"/>
                <w:szCs w:val="24"/>
              </w:rPr>
              <w:drawing>
                <wp:inline distT="0" distB="0" distL="0" distR="0">
                  <wp:extent cx="895350" cy="971550"/>
                  <wp:effectExtent l="0" t="0" r="0" b="0"/>
                  <wp:docPr id="4" name="図 4"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r w:rsidR="001A7B30">
              <w:rPr>
                <w:rFonts w:ascii="ＭＳ ゴシック" w:hAnsi="ＭＳ ゴシック"/>
                <w:sz w:val="24"/>
                <w:szCs w:val="24"/>
              </w:rPr>
              <w:tab/>
            </w:r>
          </w:p>
        </w:tc>
      </w:tr>
      <w:tr w:rsidR="00256B7A">
        <w:tblPrEx>
          <w:tblCellMar>
            <w:top w:w="0" w:type="dxa"/>
            <w:bottom w:w="0" w:type="dxa"/>
          </w:tblCellMar>
        </w:tblPrEx>
        <w:trPr>
          <w:cantSplit/>
          <w:trHeight w:val="1457"/>
        </w:trPr>
        <w:tc>
          <w:tcPr>
            <w:tcW w:w="1112" w:type="dxa"/>
            <w:tcBorders>
              <w:left w:val="single" w:sz="8" w:space="0" w:color="auto"/>
              <w:bottom w:val="single" w:sz="8" w:space="0" w:color="auto"/>
            </w:tcBorders>
          </w:tcPr>
          <w:p w:rsidR="00256B7A" w:rsidRDefault="00256B7A">
            <w:pPr>
              <w:jc w:val="center"/>
              <w:rPr>
                <w:rFonts w:hint="eastAsia"/>
                <w:b/>
                <w:bCs/>
                <w:sz w:val="24"/>
              </w:rPr>
            </w:pPr>
            <w:r>
              <w:rPr>
                <w:rFonts w:hint="eastAsia"/>
                <w:b/>
                <w:bCs/>
                <w:sz w:val="24"/>
              </w:rPr>
              <w:t>備考</w:t>
            </w:r>
          </w:p>
        </w:tc>
        <w:tc>
          <w:tcPr>
            <w:tcW w:w="3008" w:type="dxa"/>
            <w:tcBorders>
              <w:bottom w:val="single" w:sz="8" w:space="0" w:color="auto"/>
            </w:tcBorders>
          </w:tcPr>
          <w:p w:rsidR="00256B7A" w:rsidRPr="00CF7EE9" w:rsidRDefault="009F18B8">
            <w:pPr>
              <w:rPr>
                <w:rFonts w:ascii="ＭＳ ゴシック" w:hAnsi="ＭＳ ゴシック" w:hint="eastAsia"/>
                <w:sz w:val="24"/>
                <w:szCs w:val="24"/>
              </w:rPr>
            </w:pPr>
            <w:r w:rsidRPr="001A7B30">
              <w:rPr>
                <w:rFonts w:ascii="ＭＳ ゴシック" w:hAnsi="ＭＳ ゴシック"/>
                <w:noProof/>
                <w:sz w:val="24"/>
                <w:szCs w:val="24"/>
              </w:rPr>
              <w:drawing>
                <wp:inline distT="0" distB="0" distL="0" distR="0">
                  <wp:extent cx="952500" cy="1247775"/>
                  <wp:effectExtent l="0" t="0" r="0" b="0"/>
                  <wp:docPr id="5" name="図 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1247775"/>
                          </a:xfrm>
                          <a:prstGeom prst="rect">
                            <a:avLst/>
                          </a:prstGeom>
                          <a:noFill/>
                          <a:ln>
                            <a:noFill/>
                          </a:ln>
                        </pic:spPr>
                      </pic:pic>
                    </a:graphicData>
                  </a:graphic>
                </wp:inline>
              </w:drawing>
            </w:r>
          </w:p>
        </w:tc>
        <w:tc>
          <w:tcPr>
            <w:tcW w:w="3196" w:type="dxa"/>
            <w:tcBorders>
              <w:bottom w:val="single" w:sz="8" w:space="0" w:color="auto"/>
            </w:tcBorders>
          </w:tcPr>
          <w:p w:rsidR="00256B7A" w:rsidRPr="00CF7EE9" w:rsidRDefault="00256B7A">
            <w:pPr>
              <w:rPr>
                <w:rFonts w:ascii="ＭＳ ゴシック" w:hAnsi="ＭＳ ゴシック" w:hint="eastAsia"/>
                <w:sz w:val="24"/>
                <w:szCs w:val="24"/>
              </w:rPr>
            </w:pPr>
            <w:r w:rsidRPr="00CF7EE9">
              <w:rPr>
                <w:rFonts w:hint="eastAsia"/>
                <w:sz w:val="24"/>
                <w:szCs w:val="24"/>
              </w:rPr>
              <w:t>赤ちゃんの状態が落ち着いており、小児科医師から許可</w:t>
            </w:r>
            <w:r w:rsidR="00CF7EE9">
              <w:rPr>
                <w:rFonts w:hint="eastAsia"/>
                <w:sz w:val="24"/>
                <w:szCs w:val="24"/>
              </w:rPr>
              <w:t>がおり</w:t>
            </w:r>
            <w:r w:rsidRPr="00CF7EE9">
              <w:rPr>
                <w:rFonts w:hint="eastAsia"/>
                <w:sz w:val="24"/>
                <w:szCs w:val="24"/>
              </w:rPr>
              <w:t>れば母子同室が開始となります</w:t>
            </w:r>
          </w:p>
        </w:tc>
        <w:tc>
          <w:tcPr>
            <w:tcW w:w="3290" w:type="dxa"/>
            <w:tcBorders>
              <w:bottom w:val="single" w:sz="8" w:space="0" w:color="auto"/>
            </w:tcBorders>
          </w:tcPr>
          <w:p w:rsidR="00256B7A" w:rsidRPr="00CF7EE9" w:rsidRDefault="00256B7A">
            <w:pPr>
              <w:widowControl/>
              <w:jc w:val="left"/>
              <w:rPr>
                <w:rFonts w:ascii="ＭＳ ゴシック" w:hAnsi="ＭＳ ゴシック"/>
                <w:sz w:val="24"/>
                <w:szCs w:val="24"/>
              </w:rPr>
            </w:pPr>
          </w:p>
          <w:p w:rsidR="00256B7A" w:rsidRPr="00CF7EE9" w:rsidRDefault="00256B7A">
            <w:pPr>
              <w:rPr>
                <w:rFonts w:ascii="ＭＳ ゴシック" w:hAnsi="ＭＳ ゴシック" w:hint="eastAsia"/>
                <w:sz w:val="24"/>
                <w:szCs w:val="24"/>
              </w:rPr>
            </w:pPr>
          </w:p>
        </w:tc>
        <w:tc>
          <w:tcPr>
            <w:tcW w:w="3666" w:type="dxa"/>
            <w:tcBorders>
              <w:left w:val="dashed" w:sz="4" w:space="0" w:color="auto"/>
              <w:bottom w:val="single" w:sz="8" w:space="0" w:color="auto"/>
            </w:tcBorders>
          </w:tcPr>
          <w:p w:rsidR="00256B7A" w:rsidRPr="00CF7EE9" w:rsidRDefault="00455991">
            <w:pPr>
              <w:widowControl/>
              <w:jc w:val="left"/>
              <w:rPr>
                <w:rFonts w:ascii="ＭＳ ゴシック" w:hAnsi="ＭＳ ゴシック" w:hint="eastAsia"/>
                <w:sz w:val="24"/>
                <w:szCs w:val="24"/>
              </w:rPr>
            </w:pPr>
            <w:r>
              <w:rPr>
                <w:rFonts w:ascii="ＭＳ ゴシック" w:hAnsi="ＭＳ ゴシック" w:hint="eastAsia"/>
                <w:sz w:val="24"/>
                <w:szCs w:val="24"/>
              </w:rPr>
              <w:t>毎日黄疸のチェックをしますが、黄疸値が上昇してきたら、必要時採血をしたり、黄疸の治療が必要となることもあります</w:t>
            </w:r>
          </w:p>
          <w:p w:rsidR="00256B7A" w:rsidRPr="00CF7EE9" w:rsidRDefault="00256B7A">
            <w:pPr>
              <w:rPr>
                <w:rFonts w:ascii="ＭＳ ゴシック" w:hAnsi="ＭＳ ゴシック" w:hint="eastAsia"/>
                <w:sz w:val="24"/>
                <w:szCs w:val="24"/>
              </w:rPr>
            </w:pPr>
          </w:p>
        </w:tc>
        <w:tc>
          <w:tcPr>
            <w:tcW w:w="3854" w:type="dxa"/>
            <w:tcBorders>
              <w:left w:val="dashed" w:sz="4" w:space="0" w:color="auto"/>
              <w:bottom w:val="single" w:sz="8" w:space="0" w:color="auto"/>
            </w:tcBorders>
          </w:tcPr>
          <w:p w:rsidR="00256B7A" w:rsidRPr="00CF7EE9" w:rsidRDefault="00256B7A">
            <w:pPr>
              <w:rPr>
                <w:rFonts w:ascii="ＭＳ ゴシック" w:hAnsi="ＭＳ ゴシック" w:hint="eastAsia"/>
                <w:sz w:val="24"/>
                <w:szCs w:val="24"/>
              </w:rPr>
            </w:pPr>
          </w:p>
        </w:tc>
        <w:tc>
          <w:tcPr>
            <w:tcW w:w="3948" w:type="dxa"/>
            <w:tcBorders>
              <w:bottom w:val="single" w:sz="8" w:space="0" w:color="auto"/>
              <w:right w:val="single" w:sz="4" w:space="0" w:color="auto"/>
            </w:tcBorders>
          </w:tcPr>
          <w:p w:rsidR="00256B7A" w:rsidRDefault="00256B7A" w:rsidP="00256B7A">
            <w:pPr>
              <w:rPr>
                <w:rFonts w:ascii="ＭＳ ゴシック" w:hAnsi="ＭＳ ゴシック" w:hint="eastAsia"/>
                <w:sz w:val="24"/>
                <w:szCs w:val="24"/>
              </w:rPr>
            </w:pPr>
            <w:r w:rsidRPr="00CF7EE9">
              <w:rPr>
                <w:rFonts w:ascii="ＭＳ ゴシック" w:hAnsi="ＭＳ ゴシック" w:hint="eastAsia"/>
                <w:sz w:val="24"/>
                <w:szCs w:val="24"/>
              </w:rPr>
              <w:t>生後５日目以降、体重増加が順調</w:t>
            </w:r>
            <w:r w:rsidR="00CF7EE9" w:rsidRPr="00CF7EE9">
              <w:rPr>
                <w:rFonts w:ascii="ＭＳ ゴシック" w:hAnsi="ＭＳ ゴシック" w:hint="eastAsia"/>
                <w:sz w:val="24"/>
                <w:szCs w:val="24"/>
              </w:rPr>
              <w:t>（２５００ｇを目安にしています）</w:t>
            </w:r>
            <w:r w:rsidR="00455991">
              <w:rPr>
                <w:rFonts w:ascii="ＭＳ ゴシック" w:hAnsi="ＭＳ ゴシック" w:hint="eastAsia"/>
                <w:sz w:val="24"/>
                <w:szCs w:val="24"/>
              </w:rPr>
              <w:t>で赤ちゃんがしっかり哺乳できるようになり、</w:t>
            </w:r>
            <w:r w:rsidRPr="00CF7EE9">
              <w:rPr>
                <w:rFonts w:ascii="ＭＳ ゴシック" w:hAnsi="ＭＳ ゴシック" w:hint="eastAsia"/>
                <w:sz w:val="24"/>
                <w:szCs w:val="24"/>
              </w:rPr>
              <w:t>状態が落ち着いていれば、小児科医師から退院許可となります</w:t>
            </w:r>
          </w:p>
          <w:p w:rsidR="00455991" w:rsidRPr="00CF7EE9" w:rsidRDefault="00455991" w:rsidP="00256B7A">
            <w:pPr>
              <w:rPr>
                <w:rFonts w:ascii="ＭＳ ゴシック" w:hAnsi="ＭＳ ゴシック" w:hint="eastAsia"/>
                <w:sz w:val="24"/>
                <w:szCs w:val="24"/>
              </w:rPr>
            </w:pPr>
            <w:r>
              <w:rPr>
                <w:rFonts w:ascii="ＭＳ ゴシック" w:hAnsi="ＭＳ ゴシック" w:hint="eastAsia"/>
                <w:sz w:val="24"/>
                <w:szCs w:val="24"/>
              </w:rPr>
              <w:t>そのため、お母さんの退院日に赤ちゃんは一緒に退院できないこともあります</w:t>
            </w:r>
          </w:p>
        </w:tc>
      </w:tr>
    </w:tbl>
    <w:p w:rsidR="00430BA4" w:rsidRDefault="00430BA4">
      <w:pPr>
        <w:ind w:left="450"/>
        <w:rPr>
          <w:rFonts w:hint="eastAsia"/>
          <w:bCs/>
          <w:sz w:val="32"/>
          <w:szCs w:val="32"/>
        </w:rPr>
      </w:pPr>
      <w:r>
        <w:rPr>
          <w:rFonts w:hint="eastAsia"/>
          <w:bCs/>
          <w:sz w:val="32"/>
          <w:szCs w:val="32"/>
        </w:rPr>
        <w:t xml:space="preserve">＊スケジュールは変更される場合があります。　　　　　　　　　　　　　　　　　　　　　　　　　　　　　　　　　　　　</w:t>
      </w:r>
      <w:r>
        <w:rPr>
          <w:rFonts w:hint="eastAsia"/>
          <w:bCs/>
          <w:sz w:val="32"/>
          <w:szCs w:val="32"/>
          <w:lang w:eastAsia="zh-TW"/>
        </w:rPr>
        <w:t>２００９年　４　月３０日作成（改訂）　徳島赤十字病院</w:t>
      </w:r>
    </w:p>
    <w:p w:rsidR="00430BA4" w:rsidRDefault="00E04084">
      <w:pPr>
        <w:ind w:left="450"/>
        <w:rPr>
          <w:rFonts w:hint="eastAsia"/>
          <w:bCs/>
          <w:sz w:val="32"/>
          <w:szCs w:val="32"/>
        </w:rPr>
      </w:pPr>
      <w:r>
        <w:rPr>
          <w:rFonts w:hint="eastAsia"/>
          <w:bCs/>
          <w:sz w:val="32"/>
          <w:szCs w:val="32"/>
        </w:rPr>
        <w:t xml:space="preserve">上記説明を受け同意します　　　　</w:t>
      </w:r>
      <w:r w:rsidR="00430BA4">
        <w:rPr>
          <w:rFonts w:hint="eastAsia"/>
          <w:bCs/>
          <w:sz w:val="32"/>
          <w:szCs w:val="32"/>
          <w:u w:val="single"/>
        </w:rPr>
        <w:t xml:space="preserve">　　年　　月　　日</w:t>
      </w:r>
      <w:r w:rsidR="00430BA4">
        <w:rPr>
          <w:rFonts w:hint="eastAsia"/>
          <w:bCs/>
          <w:sz w:val="32"/>
          <w:szCs w:val="32"/>
        </w:rPr>
        <w:t xml:space="preserve">　　　患者様（側）署名</w:t>
      </w:r>
      <w:r w:rsidR="00430BA4">
        <w:rPr>
          <w:rFonts w:hint="eastAsia"/>
          <w:bCs/>
          <w:sz w:val="32"/>
          <w:szCs w:val="32"/>
          <w:u w:val="single"/>
        </w:rPr>
        <w:t xml:space="preserve">　　　　　　　　　　　　</w:t>
      </w:r>
      <w:r w:rsidR="00430BA4">
        <w:rPr>
          <w:rFonts w:hint="eastAsia"/>
          <w:bCs/>
          <w:sz w:val="32"/>
          <w:szCs w:val="32"/>
        </w:rPr>
        <w:t xml:space="preserve">　　　説明看護師</w:t>
      </w:r>
      <w:r w:rsidR="00430BA4">
        <w:rPr>
          <w:rFonts w:hint="eastAsia"/>
          <w:bCs/>
          <w:sz w:val="32"/>
          <w:szCs w:val="32"/>
          <w:u w:val="single"/>
        </w:rPr>
        <w:t xml:space="preserve">　　　　　　　　　　　</w:t>
      </w:r>
    </w:p>
    <w:sectPr w:rsidR="00430BA4" w:rsidSect="00041619">
      <w:pgSz w:w="23814" w:h="16840" w:orient="landscape" w:code="120"/>
      <w:pgMar w:top="567" w:right="295" w:bottom="289" w:left="289" w:header="0" w:footer="0" w:gutter="57"/>
      <w:cols w:space="425"/>
      <w:docGrid w:type="line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9"/>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A4"/>
    <w:rsid w:val="00041619"/>
    <w:rsid w:val="001A7B30"/>
    <w:rsid w:val="00256B7A"/>
    <w:rsid w:val="003F2E08"/>
    <w:rsid w:val="00430BA4"/>
    <w:rsid w:val="00455991"/>
    <w:rsid w:val="009E3BC4"/>
    <w:rsid w:val="009F18B8"/>
    <w:rsid w:val="00CF7EE9"/>
    <w:rsid w:val="00E0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55B35F4-BE3A-48F3-9B35-ABC32F6C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299</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dc:description/>
  <cp:lastModifiedBy>trcuser</cp:lastModifiedBy>
  <cp:revision>2</cp:revision>
  <cp:lastPrinted>2007-08-15T04:30:00Z</cp:lastPrinted>
  <dcterms:created xsi:type="dcterms:W3CDTF">2022-09-16T07:26:00Z</dcterms:created>
  <dcterms:modified xsi:type="dcterms:W3CDTF">2022-09-16T07:26:00Z</dcterms:modified>
</cp:coreProperties>
</file>