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B7" w:rsidRDefault="00FB01B7" w:rsidP="00FB01B7">
      <w:pPr>
        <w:ind w:firstLineChars="1810" w:firstLine="4683"/>
        <w:rPr>
          <w:rFonts w:hint="eastAsia"/>
          <w:b/>
          <w:bCs/>
          <w:sz w:val="32"/>
          <w:szCs w:val="32"/>
        </w:rPr>
      </w:pPr>
      <w:bookmarkStart w:id="0" w:name="_GoBack"/>
      <w:bookmarkEnd w:id="0"/>
      <w:r>
        <w:rPr>
          <w:rFonts w:hint="eastAsia"/>
          <w:b/>
          <w:bCs/>
          <w:sz w:val="32"/>
          <w:szCs w:val="32"/>
        </w:rPr>
        <w:t>スケジュール表　（パス名　　新生児　光線療法　　）　　　　　　　　　　　　　　　　　　　　　　　　（　　　　　　　　　　　　　　　）様</w:t>
      </w:r>
    </w:p>
    <w:tbl>
      <w:tblPr>
        <w:tblW w:w="220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7802"/>
        <w:gridCol w:w="6768"/>
        <w:gridCol w:w="6392"/>
      </w:tblGrid>
      <w:tr w:rsidR="00FB01B7">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FB01B7" w:rsidRDefault="00FB01B7">
            <w:pPr>
              <w:rPr>
                <w:rFonts w:hint="eastAsia"/>
                <w:sz w:val="24"/>
              </w:rPr>
            </w:pPr>
          </w:p>
        </w:tc>
        <w:tc>
          <w:tcPr>
            <w:tcW w:w="7802" w:type="dxa"/>
            <w:tcBorders>
              <w:top w:val="single" w:sz="8" w:space="0" w:color="auto"/>
            </w:tcBorders>
            <w:vAlign w:val="center"/>
          </w:tcPr>
          <w:p w:rsidR="00FB01B7" w:rsidRDefault="00FB01B7">
            <w:pPr>
              <w:jc w:val="center"/>
              <w:rPr>
                <w:rFonts w:hint="eastAsia"/>
                <w:sz w:val="24"/>
              </w:rPr>
            </w:pPr>
            <w:r>
              <w:rPr>
                <w:rFonts w:hint="eastAsia"/>
                <w:sz w:val="24"/>
              </w:rPr>
              <w:t>（　　／　　）</w:t>
            </w:r>
          </w:p>
        </w:tc>
        <w:tc>
          <w:tcPr>
            <w:tcW w:w="6768" w:type="dxa"/>
            <w:tcBorders>
              <w:top w:val="single" w:sz="8" w:space="0" w:color="auto"/>
              <w:bottom w:val="single" w:sz="4" w:space="0" w:color="auto"/>
            </w:tcBorders>
          </w:tcPr>
          <w:p w:rsidR="00FB01B7" w:rsidRDefault="00FB01B7">
            <w:pPr>
              <w:rPr>
                <w:rFonts w:hint="eastAsia"/>
                <w:sz w:val="24"/>
              </w:rPr>
            </w:pPr>
          </w:p>
          <w:p w:rsidR="00FB01B7" w:rsidRDefault="00FB01B7">
            <w:pPr>
              <w:ind w:firstLineChars="1100" w:firstLine="2104"/>
              <w:rPr>
                <w:sz w:val="24"/>
              </w:rPr>
            </w:pPr>
            <w:r>
              <w:rPr>
                <w:rFonts w:hint="eastAsia"/>
                <w:sz w:val="24"/>
              </w:rPr>
              <w:t>（　　／　　）</w:t>
            </w:r>
          </w:p>
          <w:p w:rsidR="00FB01B7" w:rsidRDefault="00FB01B7">
            <w:pPr>
              <w:rPr>
                <w:rFonts w:hint="eastAsia"/>
                <w:sz w:val="24"/>
              </w:rPr>
            </w:pPr>
            <w:r>
              <w:rPr>
                <w:rFonts w:hint="eastAsia"/>
                <w:sz w:val="24"/>
              </w:rPr>
              <w:t xml:space="preserve">　　　　　　　</w:t>
            </w:r>
          </w:p>
        </w:tc>
        <w:tc>
          <w:tcPr>
            <w:tcW w:w="6392" w:type="dxa"/>
            <w:tcBorders>
              <w:top w:val="single" w:sz="8" w:space="0" w:color="auto"/>
              <w:right w:val="single" w:sz="4" w:space="0" w:color="auto"/>
            </w:tcBorders>
          </w:tcPr>
          <w:p w:rsidR="00FB01B7" w:rsidRDefault="00FB01B7">
            <w:pPr>
              <w:rPr>
                <w:rFonts w:hint="eastAsia"/>
                <w:sz w:val="24"/>
              </w:rPr>
            </w:pPr>
          </w:p>
          <w:p w:rsidR="00FB01B7" w:rsidRDefault="00FB01B7">
            <w:pPr>
              <w:ind w:firstLineChars="1200" w:firstLine="2295"/>
              <w:rPr>
                <w:sz w:val="24"/>
              </w:rPr>
            </w:pPr>
            <w:r>
              <w:rPr>
                <w:rFonts w:hint="eastAsia"/>
                <w:sz w:val="24"/>
              </w:rPr>
              <w:t>（　　／　　）</w:t>
            </w:r>
          </w:p>
          <w:p w:rsidR="00FB01B7" w:rsidRDefault="00FB01B7">
            <w:pPr>
              <w:jc w:val="center"/>
              <w:rPr>
                <w:rFonts w:hint="eastAsia"/>
                <w:sz w:val="24"/>
              </w:rPr>
            </w:pPr>
          </w:p>
        </w:tc>
      </w:tr>
      <w:tr w:rsidR="00FB01B7">
        <w:tblPrEx>
          <w:tblCellMar>
            <w:top w:w="0" w:type="dxa"/>
            <w:bottom w:w="0" w:type="dxa"/>
          </w:tblCellMar>
        </w:tblPrEx>
        <w:trPr>
          <w:cantSplit/>
          <w:trHeight w:val="502"/>
        </w:trPr>
        <w:tc>
          <w:tcPr>
            <w:tcW w:w="1112" w:type="dxa"/>
            <w:vMerge/>
            <w:tcBorders>
              <w:left w:val="single" w:sz="8" w:space="0" w:color="auto"/>
            </w:tcBorders>
          </w:tcPr>
          <w:p w:rsidR="00FB01B7" w:rsidRDefault="00FB01B7">
            <w:pPr>
              <w:rPr>
                <w:rFonts w:hint="eastAsia"/>
                <w:sz w:val="24"/>
              </w:rPr>
            </w:pPr>
          </w:p>
        </w:tc>
        <w:tc>
          <w:tcPr>
            <w:tcW w:w="7802" w:type="dxa"/>
          </w:tcPr>
          <w:p w:rsidR="00FB01B7" w:rsidRDefault="00FB01B7">
            <w:pPr>
              <w:jc w:val="center"/>
              <w:rPr>
                <w:rFonts w:hint="eastAsia"/>
                <w:sz w:val="28"/>
                <w:szCs w:val="24"/>
              </w:rPr>
            </w:pPr>
            <w:r>
              <w:rPr>
                <w:rFonts w:hint="eastAsia"/>
                <w:sz w:val="28"/>
                <w:szCs w:val="24"/>
              </w:rPr>
              <w:t>入院当日</w:t>
            </w:r>
          </w:p>
        </w:tc>
        <w:tc>
          <w:tcPr>
            <w:tcW w:w="6768" w:type="dxa"/>
          </w:tcPr>
          <w:p w:rsidR="00FB01B7" w:rsidRDefault="00FB01B7">
            <w:pPr>
              <w:ind w:firstLineChars="1100" w:firstLine="2454"/>
              <w:rPr>
                <w:rFonts w:hint="eastAsia"/>
                <w:sz w:val="28"/>
                <w:szCs w:val="24"/>
              </w:rPr>
            </w:pPr>
            <w:r>
              <w:rPr>
                <w:rFonts w:hint="eastAsia"/>
                <w:sz w:val="28"/>
                <w:szCs w:val="24"/>
              </w:rPr>
              <w:t>１日目</w:t>
            </w:r>
          </w:p>
        </w:tc>
        <w:tc>
          <w:tcPr>
            <w:tcW w:w="6392" w:type="dxa"/>
            <w:tcBorders>
              <w:left w:val="dashed" w:sz="4" w:space="0" w:color="auto"/>
              <w:right w:val="single" w:sz="4" w:space="0" w:color="auto"/>
            </w:tcBorders>
          </w:tcPr>
          <w:p w:rsidR="00FB01B7" w:rsidRDefault="00FB01B7">
            <w:pPr>
              <w:jc w:val="center"/>
              <w:rPr>
                <w:sz w:val="28"/>
                <w:szCs w:val="24"/>
              </w:rPr>
            </w:pPr>
            <w:r>
              <w:rPr>
                <w:rFonts w:hint="eastAsia"/>
                <w:sz w:val="28"/>
              </w:rPr>
              <w:t>２日目以降</w:t>
            </w:r>
          </w:p>
          <w:p w:rsidR="00FB01B7" w:rsidRDefault="00FB01B7">
            <w:pPr>
              <w:ind w:firstLineChars="700" w:firstLine="1562"/>
              <w:rPr>
                <w:rFonts w:hint="eastAsia"/>
                <w:sz w:val="28"/>
              </w:rPr>
            </w:pPr>
          </w:p>
        </w:tc>
      </w:tr>
      <w:tr w:rsidR="00FB01B7">
        <w:tblPrEx>
          <w:tblCellMar>
            <w:top w:w="0" w:type="dxa"/>
            <w:bottom w:w="0" w:type="dxa"/>
          </w:tblCellMar>
        </w:tblPrEx>
        <w:trPr>
          <w:cantSplit/>
          <w:trHeight w:val="1394"/>
        </w:trPr>
        <w:tc>
          <w:tcPr>
            <w:tcW w:w="1112" w:type="dxa"/>
            <w:tcBorders>
              <w:left w:val="single" w:sz="8" w:space="0" w:color="auto"/>
            </w:tcBorders>
            <w:vAlign w:val="center"/>
          </w:tcPr>
          <w:p w:rsidR="00FB01B7" w:rsidRDefault="00FB01B7">
            <w:pPr>
              <w:jc w:val="center"/>
              <w:rPr>
                <w:rFonts w:hint="eastAsia"/>
                <w:b/>
                <w:bCs/>
                <w:sz w:val="24"/>
              </w:rPr>
            </w:pPr>
            <w:r>
              <w:rPr>
                <w:rFonts w:hint="eastAsia"/>
                <w:b/>
                <w:bCs/>
                <w:sz w:val="24"/>
              </w:rPr>
              <w:t>治療</w:t>
            </w:r>
          </w:p>
        </w:tc>
        <w:tc>
          <w:tcPr>
            <w:tcW w:w="7802" w:type="dxa"/>
          </w:tcPr>
          <w:p w:rsidR="00FB01B7" w:rsidRDefault="00FB01B7">
            <w:pPr>
              <w:rPr>
                <w:rFonts w:hint="eastAsia"/>
                <w:sz w:val="28"/>
              </w:rPr>
            </w:pPr>
            <w:r>
              <w:rPr>
                <w:rFonts w:hint="eastAsia"/>
                <w:sz w:val="28"/>
              </w:rPr>
              <w:t>コットまたは、保育器を使用し光線療法を開始します</w:t>
            </w:r>
          </w:p>
          <w:p w:rsidR="00FB01B7" w:rsidRDefault="00FB01B7">
            <w:pPr>
              <w:rPr>
                <w:rFonts w:hint="eastAsia"/>
                <w:sz w:val="28"/>
              </w:rPr>
            </w:pPr>
            <w:r>
              <w:rPr>
                <w:rFonts w:hint="eastAsia"/>
                <w:sz w:val="28"/>
              </w:rPr>
              <w:t>目の保護のためアイマスクを着用します</w:t>
            </w:r>
          </w:p>
          <w:p w:rsidR="00FB01B7" w:rsidRDefault="006434CE">
            <w:pPr>
              <w:rPr>
                <w:rFonts w:hint="eastAsia"/>
                <w:sz w:val="28"/>
              </w:rPr>
            </w:pPr>
            <w:r w:rsidRPr="00FB01B7">
              <w:rPr>
                <w:noProof/>
                <w:sz w:val="28"/>
              </w:rPr>
              <w:drawing>
                <wp:inline distT="0" distB="0" distL="0" distR="0">
                  <wp:extent cx="1123950" cy="1162050"/>
                  <wp:effectExtent l="0" t="0" r="0" b="0"/>
                  <wp:docPr id="1" name="図 1"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62050"/>
                          </a:xfrm>
                          <a:prstGeom prst="rect">
                            <a:avLst/>
                          </a:prstGeom>
                          <a:noFill/>
                          <a:ln>
                            <a:noFill/>
                          </a:ln>
                        </pic:spPr>
                      </pic:pic>
                    </a:graphicData>
                  </a:graphic>
                </wp:inline>
              </w:drawing>
            </w:r>
          </w:p>
        </w:tc>
        <w:tc>
          <w:tcPr>
            <w:tcW w:w="6768" w:type="dxa"/>
          </w:tcPr>
          <w:p w:rsidR="00FB01B7" w:rsidRDefault="00FB01B7">
            <w:pPr>
              <w:rPr>
                <w:rFonts w:ascii="ＭＳ ゴシック" w:hAnsi="ＭＳ ゴシック" w:hint="eastAsia"/>
                <w:sz w:val="28"/>
              </w:rPr>
            </w:pPr>
            <w:r>
              <w:rPr>
                <w:rFonts w:ascii="ＭＳ ゴシック" w:hAnsi="ＭＳ ゴシック" w:hint="eastAsia"/>
                <w:sz w:val="28"/>
              </w:rPr>
              <w:t>光線療法</w:t>
            </w:r>
          </w:p>
          <w:p w:rsidR="00FB01B7" w:rsidRDefault="00FB01B7">
            <w:pPr>
              <w:rPr>
                <w:rFonts w:ascii="ＭＳ ゴシック" w:hAnsi="ＭＳ ゴシック" w:hint="eastAsia"/>
                <w:sz w:val="28"/>
              </w:rPr>
            </w:pPr>
          </w:p>
        </w:tc>
        <w:tc>
          <w:tcPr>
            <w:tcW w:w="6392" w:type="dxa"/>
            <w:tcBorders>
              <w:left w:val="dashed" w:sz="4" w:space="0" w:color="auto"/>
              <w:right w:val="single" w:sz="4" w:space="0" w:color="auto"/>
            </w:tcBorders>
          </w:tcPr>
          <w:p w:rsidR="00FB01B7" w:rsidRDefault="00FB01B7">
            <w:pPr>
              <w:widowControl/>
              <w:jc w:val="left"/>
              <w:rPr>
                <w:rFonts w:ascii="ＭＳ ゴシック" w:hAnsi="ＭＳ ゴシック" w:hint="eastAsia"/>
                <w:sz w:val="28"/>
              </w:rPr>
            </w:pPr>
            <w:r>
              <w:rPr>
                <w:rFonts w:ascii="ＭＳ ゴシック" w:hAnsi="ＭＳ ゴシック" w:hint="eastAsia"/>
                <w:sz w:val="28"/>
              </w:rPr>
              <w:t>光線療法</w:t>
            </w:r>
          </w:p>
          <w:p w:rsidR="00FB01B7" w:rsidRDefault="00FB01B7">
            <w:pPr>
              <w:tabs>
                <w:tab w:val="left" w:pos="1677"/>
              </w:tabs>
              <w:rPr>
                <w:rFonts w:hint="eastAsia"/>
                <w:sz w:val="28"/>
              </w:rPr>
            </w:pPr>
          </w:p>
          <w:p w:rsidR="00FB01B7" w:rsidRPr="00FB01B7" w:rsidRDefault="006434CE">
            <w:pPr>
              <w:tabs>
                <w:tab w:val="left" w:pos="1677"/>
              </w:tabs>
              <w:rPr>
                <w:rFonts w:hint="eastAsia"/>
                <w:sz w:val="28"/>
              </w:rPr>
            </w:pPr>
            <w:r w:rsidRPr="00FB01B7">
              <w:rPr>
                <w:noProof/>
                <w:sz w:val="28"/>
              </w:rPr>
              <w:drawing>
                <wp:inline distT="0" distB="0" distL="0" distR="0">
                  <wp:extent cx="942975" cy="1095375"/>
                  <wp:effectExtent l="0" t="0" r="0" b="0"/>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p w:rsidR="00FB01B7" w:rsidRDefault="00FB01B7">
            <w:pPr>
              <w:tabs>
                <w:tab w:val="left" w:pos="1677"/>
              </w:tabs>
              <w:rPr>
                <w:rFonts w:hint="eastAsia"/>
                <w:sz w:val="28"/>
              </w:rPr>
            </w:pPr>
          </w:p>
        </w:tc>
      </w:tr>
      <w:tr w:rsidR="00FB01B7">
        <w:tblPrEx>
          <w:tblCellMar>
            <w:top w:w="0" w:type="dxa"/>
            <w:bottom w:w="0" w:type="dxa"/>
          </w:tblCellMar>
        </w:tblPrEx>
        <w:trPr>
          <w:cantSplit/>
          <w:trHeight w:val="301"/>
        </w:trPr>
        <w:tc>
          <w:tcPr>
            <w:tcW w:w="1112" w:type="dxa"/>
            <w:tcBorders>
              <w:left w:val="single" w:sz="8" w:space="0" w:color="auto"/>
            </w:tcBorders>
            <w:vAlign w:val="center"/>
          </w:tcPr>
          <w:p w:rsidR="00FB01B7" w:rsidRDefault="00FB01B7">
            <w:pPr>
              <w:jc w:val="center"/>
              <w:rPr>
                <w:rFonts w:hint="eastAsia"/>
                <w:b/>
                <w:bCs/>
                <w:sz w:val="24"/>
              </w:rPr>
            </w:pPr>
            <w:r>
              <w:rPr>
                <w:rFonts w:hint="eastAsia"/>
                <w:b/>
                <w:bCs/>
                <w:sz w:val="24"/>
              </w:rPr>
              <w:t>検査</w:t>
            </w:r>
          </w:p>
        </w:tc>
        <w:tc>
          <w:tcPr>
            <w:tcW w:w="7802" w:type="dxa"/>
          </w:tcPr>
          <w:p w:rsidR="00FB01B7" w:rsidRDefault="00FB01B7">
            <w:pPr>
              <w:rPr>
                <w:rFonts w:hint="eastAsia"/>
                <w:sz w:val="28"/>
              </w:rPr>
            </w:pPr>
            <w:r>
              <w:rPr>
                <w:rFonts w:hint="eastAsia"/>
                <w:sz w:val="28"/>
              </w:rPr>
              <w:t>採血をして黄疸値を測定します</w:t>
            </w:r>
          </w:p>
          <w:p w:rsidR="00FB01B7" w:rsidRDefault="00FB01B7">
            <w:pPr>
              <w:rPr>
                <w:rFonts w:hint="eastAsia"/>
                <w:sz w:val="28"/>
              </w:rPr>
            </w:pPr>
          </w:p>
        </w:tc>
        <w:tc>
          <w:tcPr>
            <w:tcW w:w="6768" w:type="dxa"/>
          </w:tcPr>
          <w:p w:rsidR="00FB01B7" w:rsidRDefault="00FB01B7">
            <w:pPr>
              <w:rPr>
                <w:rFonts w:ascii="ＭＳ ゴシック" w:hAnsi="ＭＳ ゴシック" w:hint="eastAsia"/>
                <w:sz w:val="28"/>
              </w:rPr>
            </w:pPr>
            <w:r>
              <w:rPr>
                <w:rFonts w:hint="eastAsia"/>
                <w:sz w:val="28"/>
              </w:rPr>
              <w:t>採血をして黄疸値を測定します</w:t>
            </w:r>
          </w:p>
        </w:tc>
        <w:tc>
          <w:tcPr>
            <w:tcW w:w="6392" w:type="dxa"/>
            <w:tcBorders>
              <w:left w:val="dashed" w:sz="4" w:space="0" w:color="auto"/>
              <w:right w:val="single" w:sz="4" w:space="0" w:color="auto"/>
            </w:tcBorders>
          </w:tcPr>
          <w:p w:rsidR="00FB01B7" w:rsidRDefault="00FB01B7">
            <w:pPr>
              <w:rPr>
                <w:rFonts w:ascii="ＭＳ ゴシック" w:hAnsi="ＭＳ ゴシック" w:hint="eastAsia"/>
                <w:sz w:val="28"/>
                <w:szCs w:val="22"/>
              </w:rPr>
            </w:pPr>
            <w:r>
              <w:rPr>
                <w:rFonts w:hint="eastAsia"/>
                <w:sz w:val="28"/>
              </w:rPr>
              <w:t>採血をして黄疸値を測定します</w:t>
            </w:r>
          </w:p>
        </w:tc>
      </w:tr>
      <w:tr w:rsidR="00FB01B7">
        <w:tblPrEx>
          <w:tblCellMar>
            <w:top w:w="0" w:type="dxa"/>
            <w:bottom w:w="0" w:type="dxa"/>
          </w:tblCellMar>
        </w:tblPrEx>
        <w:trPr>
          <w:cantSplit/>
          <w:trHeight w:val="1678"/>
        </w:trPr>
        <w:tc>
          <w:tcPr>
            <w:tcW w:w="1112" w:type="dxa"/>
            <w:tcBorders>
              <w:left w:val="single" w:sz="8" w:space="0" w:color="auto"/>
            </w:tcBorders>
            <w:vAlign w:val="center"/>
          </w:tcPr>
          <w:p w:rsidR="00FB01B7" w:rsidRDefault="00FB01B7">
            <w:pPr>
              <w:jc w:val="center"/>
              <w:rPr>
                <w:rFonts w:hint="eastAsia"/>
                <w:b/>
                <w:bCs/>
                <w:sz w:val="24"/>
              </w:rPr>
            </w:pPr>
            <w:r>
              <w:rPr>
                <w:rFonts w:hint="eastAsia"/>
                <w:b/>
                <w:bCs/>
                <w:sz w:val="24"/>
              </w:rPr>
              <w:t>観察</w:t>
            </w:r>
          </w:p>
        </w:tc>
        <w:tc>
          <w:tcPr>
            <w:tcW w:w="7802" w:type="dxa"/>
          </w:tcPr>
          <w:p w:rsidR="00FB01B7" w:rsidRDefault="006434CE">
            <w:pPr>
              <w:rPr>
                <w:rFonts w:hint="eastAsia"/>
                <w:sz w:val="28"/>
              </w:rPr>
            </w:pPr>
            <w:r>
              <w:rPr>
                <w:rFonts w:hint="eastAsia"/>
                <w:noProof/>
                <w:sz w:val="28"/>
              </w:rPr>
              <w:drawing>
                <wp:inline distT="0" distB="0" distL="0" distR="0">
                  <wp:extent cx="457200" cy="495300"/>
                  <wp:effectExtent l="0" t="0" r="0" b="0"/>
                  <wp:docPr id="3" name="図 3"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28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00FB01B7">
              <w:rPr>
                <w:rFonts w:hint="eastAsia"/>
                <w:sz w:val="28"/>
              </w:rPr>
              <w:t>体温・哺乳量・脱水症状の有無・皮膚の状態</w:t>
            </w:r>
          </w:p>
          <w:p w:rsidR="00FB01B7" w:rsidRDefault="00FB01B7">
            <w:pPr>
              <w:ind w:firstLineChars="400" w:firstLine="893"/>
              <w:rPr>
                <w:rFonts w:hint="eastAsia"/>
                <w:sz w:val="28"/>
              </w:rPr>
            </w:pPr>
            <w:r>
              <w:rPr>
                <w:rFonts w:hint="eastAsia"/>
                <w:sz w:val="28"/>
              </w:rPr>
              <w:t>うんち・おしっこの回数</w:t>
            </w:r>
          </w:p>
          <w:p w:rsidR="00FB01B7" w:rsidRDefault="00FB01B7">
            <w:pPr>
              <w:ind w:firstLineChars="400" w:firstLine="893"/>
              <w:rPr>
                <w:rFonts w:ascii="ＭＳ ゴシック" w:hAnsi="ＭＳ ゴシック" w:hint="eastAsia"/>
                <w:sz w:val="28"/>
              </w:rPr>
            </w:pPr>
            <w:r>
              <w:rPr>
                <w:rFonts w:hint="eastAsia"/>
                <w:sz w:val="28"/>
              </w:rPr>
              <w:t>体重変動など</w:t>
            </w:r>
          </w:p>
        </w:tc>
        <w:tc>
          <w:tcPr>
            <w:tcW w:w="6768" w:type="dxa"/>
          </w:tcPr>
          <w:p w:rsidR="00FB01B7" w:rsidRDefault="006434CE">
            <w:pPr>
              <w:rPr>
                <w:rFonts w:hint="eastAsia"/>
                <w:sz w:val="28"/>
              </w:rPr>
            </w:pPr>
            <w:r>
              <w:rPr>
                <w:rFonts w:hint="eastAsia"/>
                <w:noProof/>
                <w:sz w:val="28"/>
              </w:rPr>
              <w:drawing>
                <wp:inline distT="0" distB="0" distL="0" distR="0">
                  <wp:extent cx="457200" cy="495300"/>
                  <wp:effectExtent l="0" t="0" r="0" b="0"/>
                  <wp:docPr id="4" name="図 4"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228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00FB01B7">
              <w:rPr>
                <w:rFonts w:hint="eastAsia"/>
                <w:sz w:val="28"/>
              </w:rPr>
              <w:t>体温・哺乳量・脱水症状の有無・皮膚の状態</w:t>
            </w:r>
          </w:p>
          <w:p w:rsidR="00FB01B7" w:rsidRDefault="00FB01B7">
            <w:pPr>
              <w:ind w:firstLineChars="400" w:firstLine="893"/>
              <w:rPr>
                <w:rFonts w:hint="eastAsia"/>
                <w:sz w:val="28"/>
              </w:rPr>
            </w:pPr>
            <w:r>
              <w:rPr>
                <w:rFonts w:hint="eastAsia"/>
                <w:sz w:val="28"/>
              </w:rPr>
              <w:t>うんち・おしっこの回数</w:t>
            </w:r>
          </w:p>
          <w:p w:rsidR="00FB01B7" w:rsidRDefault="00FB01B7">
            <w:pPr>
              <w:ind w:firstLineChars="400" w:firstLine="893"/>
              <w:rPr>
                <w:rFonts w:ascii="ＭＳ ゴシック" w:hAnsi="ＭＳ ゴシック" w:hint="eastAsia"/>
                <w:sz w:val="28"/>
              </w:rPr>
            </w:pPr>
            <w:r>
              <w:rPr>
                <w:rFonts w:hint="eastAsia"/>
                <w:sz w:val="28"/>
              </w:rPr>
              <w:t>体重変動など</w:t>
            </w:r>
          </w:p>
          <w:p w:rsidR="00FB01B7" w:rsidRDefault="00FB01B7">
            <w:pPr>
              <w:rPr>
                <w:rFonts w:ascii="ＭＳ ゴシック" w:hAnsi="ＭＳ ゴシック" w:hint="eastAsia"/>
                <w:sz w:val="28"/>
              </w:rPr>
            </w:pPr>
          </w:p>
        </w:tc>
        <w:tc>
          <w:tcPr>
            <w:tcW w:w="6392" w:type="dxa"/>
            <w:tcBorders>
              <w:left w:val="dashed" w:sz="4" w:space="0" w:color="auto"/>
              <w:right w:val="single" w:sz="4" w:space="0" w:color="auto"/>
            </w:tcBorders>
          </w:tcPr>
          <w:p w:rsidR="00FB01B7" w:rsidRDefault="006434CE">
            <w:pPr>
              <w:rPr>
                <w:rFonts w:hint="eastAsia"/>
                <w:sz w:val="28"/>
              </w:rPr>
            </w:pPr>
            <w:r>
              <w:rPr>
                <w:rFonts w:hint="eastAsia"/>
                <w:noProof/>
                <w:sz w:val="28"/>
              </w:rPr>
              <w:drawing>
                <wp:inline distT="0" distB="0" distL="0" distR="0">
                  <wp:extent cx="457200" cy="495300"/>
                  <wp:effectExtent l="0" t="0" r="0" b="0"/>
                  <wp:docPr id="5" name="図 5"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28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00FB01B7">
              <w:rPr>
                <w:rFonts w:hint="eastAsia"/>
                <w:sz w:val="28"/>
              </w:rPr>
              <w:t>体温・哺乳量・脱水症状の有無・皮膚の状態</w:t>
            </w:r>
          </w:p>
          <w:p w:rsidR="00FB01B7" w:rsidRDefault="00FB01B7">
            <w:pPr>
              <w:ind w:firstLineChars="400" w:firstLine="893"/>
              <w:rPr>
                <w:rFonts w:hint="eastAsia"/>
                <w:sz w:val="28"/>
              </w:rPr>
            </w:pPr>
            <w:r>
              <w:rPr>
                <w:rFonts w:hint="eastAsia"/>
                <w:sz w:val="28"/>
              </w:rPr>
              <w:t>うんち・おしっこの回数</w:t>
            </w:r>
          </w:p>
          <w:p w:rsidR="00FB01B7" w:rsidRDefault="00FB01B7">
            <w:pPr>
              <w:ind w:firstLineChars="400" w:firstLine="893"/>
              <w:rPr>
                <w:rFonts w:ascii="ＭＳ ゴシック" w:hAnsi="ＭＳ ゴシック" w:hint="eastAsia"/>
                <w:sz w:val="28"/>
              </w:rPr>
            </w:pPr>
            <w:r>
              <w:rPr>
                <w:rFonts w:hint="eastAsia"/>
                <w:sz w:val="28"/>
              </w:rPr>
              <w:t>体重変動など</w:t>
            </w:r>
          </w:p>
          <w:p w:rsidR="00FB01B7" w:rsidRDefault="00FB01B7">
            <w:pPr>
              <w:rPr>
                <w:rFonts w:ascii="ＭＳ ゴシック" w:hAnsi="ＭＳ ゴシック" w:hint="eastAsia"/>
                <w:sz w:val="28"/>
              </w:rPr>
            </w:pPr>
          </w:p>
        </w:tc>
      </w:tr>
      <w:tr w:rsidR="00FB01B7">
        <w:tblPrEx>
          <w:tblCellMar>
            <w:top w:w="0" w:type="dxa"/>
            <w:bottom w:w="0" w:type="dxa"/>
          </w:tblCellMar>
        </w:tblPrEx>
        <w:trPr>
          <w:cantSplit/>
          <w:trHeight w:val="249"/>
        </w:trPr>
        <w:tc>
          <w:tcPr>
            <w:tcW w:w="1112" w:type="dxa"/>
            <w:tcBorders>
              <w:left w:val="single" w:sz="8" w:space="0" w:color="auto"/>
              <w:bottom w:val="single" w:sz="4" w:space="0" w:color="auto"/>
            </w:tcBorders>
            <w:vAlign w:val="center"/>
          </w:tcPr>
          <w:p w:rsidR="00FB01B7" w:rsidRDefault="00FB01B7">
            <w:pPr>
              <w:jc w:val="center"/>
              <w:rPr>
                <w:rFonts w:hint="eastAsia"/>
                <w:b/>
                <w:bCs/>
                <w:sz w:val="24"/>
              </w:rPr>
            </w:pPr>
            <w:r>
              <w:rPr>
                <w:rFonts w:hint="eastAsia"/>
                <w:b/>
                <w:bCs/>
                <w:sz w:val="24"/>
              </w:rPr>
              <w:t>安静度</w:t>
            </w:r>
          </w:p>
        </w:tc>
        <w:tc>
          <w:tcPr>
            <w:tcW w:w="7802" w:type="dxa"/>
            <w:tcBorders>
              <w:bottom w:val="single" w:sz="8" w:space="0" w:color="auto"/>
            </w:tcBorders>
          </w:tcPr>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r>
              <w:rPr>
                <w:rFonts w:ascii="ＭＳ ゴシック" w:hAnsi="ＭＳ ゴシック" w:hint="eastAsia"/>
                <w:sz w:val="28"/>
              </w:rPr>
              <w:t>コットまたは保育器</w:t>
            </w:r>
          </w:p>
          <w:p w:rsidR="00FB01B7" w:rsidRDefault="00FB01B7">
            <w:pPr>
              <w:rPr>
                <w:rFonts w:ascii="ＭＳ ゴシック" w:hAnsi="ＭＳ ゴシック" w:hint="eastAsia"/>
                <w:sz w:val="28"/>
              </w:rPr>
            </w:pPr>
            <w:r>
              <w:rPr>
                <w:rFonts w:hint="eastAsia"/>
                <w:sz w:val="28"/>
              </w:rPr>
              <w:t xml:space="preserve">　　　　</w:t>
            </w:r>
          </w:p>
        </w:tc>
        <w:tc>
          <w:tcPr>
            <w:tcW w:w="6768" w:type="dxa"/>
            <w:tcBorders>
              <w:bottom w:val="single" w:sz="8" w:space="0" w:color="auto"/>
            </w:tcBorders>
          </w:tcPr>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r>
              <w:rPr>
                <w:rFonts w:ascii="ＭＳ ゴシック" w:hAnsi="ＭＳ ゴシック" w:hint="eastAsia"/>
                <w:sz w:val="28"/>
              </w:rPr>
              <w:t>コットまたは保育器</w:t>
            </w:r>
          </w:p>
          <w:p w:rsidR="00FB01B7" w:rsidRDefault="00FB01B7">
            <w:pPr>
              <w:rPr>
                <w:rFonts w:ascii="ＭＳ ゴシック" w:hAnsi="ＭＳ ゴシック" w:hint="eastAsia"/>
                <w:sz w:val="28"/>
              </w:rPr>
            </w:pPr>
          </w:p>
        </w:tc>
        <w:tc>
          <w:tcPr>
            <w:tcW w:w="6392" w:type="dxa"/>
            <w:tcBorders>
              <w:left w:val="dashed" w:sz="4" w:space="0" w:color="auto"/>
              <w:bottom w:val="single" w:sz="8" w:space="0" w:color="auto"/>
              <w:right w:val="single" w:sz="4" w:space="0" w:color="auto"/>
            </w:tcBorders>
          </w:tcPr>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r>
              <w:rPr>
                <w:rFonts w:ascii="ＭＳ ゴシック" w:hAnsi="ＭＳ ゴシック" w:hint="eastAsia"/>
                <w:sz w:val="28"/>
              </w:rPr>
              <w:t>コットまたは保育器</w:t>
            </w:r>
          </w:p>
          <w:p w:rsidR="00FB01B7" w:rsidRDefault="00FB01B7">
            <w:pPr>
              <w:rPr>
                <w:rFonts w:ascii="ＭＳ ゴシック" w:hAnsi="ＭＳ ゴシック" w:hint="eastAsia"/>
                <w:sz w:val="28"/>
              </w:rPr>
            </w:pPr>
          </w:p>
        </w:tc>
      </w:tr>
      <w:tr w:rsidR="00FB01B7">
        <w:tblPrEx>
          <w:tblCellMar>
            <w:top w:w="0" w:type="dxa"/>
            <w:bottom w:w="0" w:type="dxa"/>
          </w:tblCellMar>
        </w:tblPrEx>
        <w:trPr>
          <w:cantSplit/>
          <w:trHeight w:val="513"/>
        </w:trPr>
        <w:tc>
          <w:tcPr>
            <w:tcW w:w="1112" w:type="dxa"/>
            <w:tcBorders>
              <w:top w:val="single" w:sz="4" w:space="0" w:color="auto"/>
              <w:left w:val="single" w:sz="8" w:space="0" w:color="auto"/>
            </w:tcBorders>
            <w:vAlign w:val="center"/>
          </w:tcPr>
          <w:p w:rsidR="00FB01B7" w:rsidRDefault="00FB01B7">
            <w:pPr>
              <w:jc w:val="center"/>
              <w:rPr>
                <w:rFonts w:hint="eastAsia"/>
                <w:b/>
                <w:bCs/>
                <w:sz w:val="24"/>
              </w:rPr>
            </w:pPr>
            <w:r>
              <w:rPr>
                <w:rFonts w:hint="eastAsia"/>
                <w:b/>
                <w:bCs/>
                <w:sz w:val="24"/>
              </w:rPr>
              <w:t>清潔</w:t>
            </w:r>
          </w:p>
        </w:tc>
        <w:tc>
          <w:tcPr>
            <w:tcW w:w="7802" w:type="dxa"/>
            <w:tcBorders>
              <w:top w:val="single" w:sz="8"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沐浴</w:t>
            </w:r>
          </w:p>
        </w:tc>
        <w:tc>
          <w:tcPr>
            <w:tcW w:w="6768" w:type="dxa"/>
            <w:tcBorders>
              <w:top w:val="single" w:sz="8"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沐浴</w:t>
            </w:r>
          </w:p>
        </w:tc>
        <w:tc>
          <w:tcPr>
            <w:tcW w:w="6392" w:type="dxa"/>
            <w:tcBorders>
              <w:top w:val="single" w:sz="8" w:space="0" w:color="auto"/>
              <w:left w:val="dashed" w:sz="4" w:space="0" w:color="auto"/>
              <w:right w:val="single" w:sz="4"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沐浴</w:t>
            </w:r>
          </w:p>
        </w:tc>
      </w:tr>
      <w:tr w:rsidR="00FB01B7">
        <w:tblPrEx>
          <w:tblCellMar>
            <w:top w:w="0" w:type="dxa"/>
            <w:bottom w:w="0" w:type="dxa"/>
          </w:tblCellMar>
        </w:tblPrEx>
        <w:trPr>
          <w:cantSplit/>
          <w:trHeight w:val="273"/>
        </w:trPr>
        <w:tc>
          <w:tcPr>
            <w:tcW w:w="1112" w:type="dxa"/>
            <w:tcBorders>
              <w:left w:val="single" w:sz="8" w:space="0" w:color="auto"/>
            </w:tcBorders>
            <w:vAlign w:val="center"/>
          </w:tcPr>
          <w:p w:rsidR="00FB01B7" w:rsidRDefault="00FB01B7">
            <w:pPr>
              <w:jc w:val="center"/>
              <w:rPr>
                <w:rFonts w:hint="eastAsia"/>
                <w:b/>
                <w:bCs/>
                <w:sz w:val="24"/>
              </w:rPr>
            </w:pPr>
            <w:r>
              <w:rPr>
                <w:rFonts w:hint="eastAsia"/>
                <w:b/>
                <w:bCs/>
                <w:sz w:val="24"/>
              </w:rPr>
              <w:t>排泄</w:t>
            </w:r>
          </w:p>
        </w:tc>
        <w:tc>
          <w:tcPr>
            <w:tcW w:w="7802" w:type="dxa"/>
          </w:tcPr>
          <w:p w:rsidR="00FB01B7" w:rsidRDefault="00FB01B7">
            <w:pPr>
              <w:rPr>
                <w:rFonts w:ascii="ＭＳ ゴシック" w:hAnsi="ＭＳ ゴシック" w:hint="eastAsia"/>
                <w:sz w:val="28"/>
              </w:rPr>
            </w:pPr>
            <w:r>
              <w:rPr>
                <w:rFonts w:ascii="ＭＳ ゴシック" w:hAnsi="ＭＳ ゴシック" w:hint="eastAsia"/>
                <w:sz w:val="28"/>
              </w:rPr>
              <w:t>おむつ</w:t>
            </w:r>
          </w:p>
        </w:tc>
        <w:tc>
          <w:tcPr>
            <w:tcW w:w="6768" w:type="dxa"/>
          </w:tcPr>
          <w:p w:rsidR="00FB01B7" w:rsidRDefault="00FB01B7">
            <w:pPr>
              <w:rPr>
                <w:rFonts w:ascii="ＭＳ ゴシック" w:hAnsi="ＭＳ ゴシック" w:hint="eastAsia"/>
                <w:sz w:val="28"/>
              </w:rPr>
            </w:pPr>
            <w:r>
              <w:rPr>
                <w:rFonts w:ascii="ＭＳ ゴシック" w:hAnsi="ＭＳ ゴシック" w:hint="eastAsia"/>
                <w:sz w:val="28"/>
              </w:rPr>
              <w:t>おむつ</w:t>
            </w:r>
          </w:p>
        </w:tc>
        <w:tc>
          <w:tcPr>
            <w:tcW w:w="6392" w:type="dxa"/>
            <w:tcBorders>
              <w:left w:val="dashed" w:sz="4" w:space="0" w:color="auto"/>
              <w:right w:val="single" w:sz="4"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おむつ</w:t>
            </w:r>
          </w:p>
        </w:tc>
      </w:tr>
      <w:tr w:rsidR="00FB01B7">
        <w:tblPrEx>
          <w:tblCellMar>
            <w:top w:w="0" w:type="dxa"/>
            <w:bottom w:w="0" w:type="dxa"/>
          </w:tblCellMar>
        </w:tblPrEx>
        <w:trPr>
          <w:cantSplit/>
          <w:trHeight w:val="1039"/>
        </w:trPr>
        <w:tc>
          <w:tcPr>
            <w:tcW w:w="1112" w:type="dxa"/>
            <w:tcBorders>
              <w:left w:val="single" w:sz="8" w:space="0" w:color="auto"/>
              <w:bottom w:val="single" w:sz="4" w:space="0" w:color="auto"/>
            </w:tcBorders>
            <w:vAlign w:val="center"/>
          </w:tcPr>
          <w:p w:rsidR="00FB01B7" w:rsidRDefault="00FB01B7">
            <w:pPr>
              <w:jc w:val="center"/>
              <w:rPr>
                <w:rFonts w:hint="eastAsia"/>
                <w:b/>
                <w:bCs/>
                <w:sz w:val="24"/>
              </w:rPr>
            </w:pPr>
            <w:r>
              <w:rPr>
                <w:rFonts w:hint="eastAsia"/>
                <w:b/>
                <w:bCs/>
                <w:sz w:val="24"/>
              </w:rPr>
              <w:t>食事</w:t>
            </w:r>
          </w:p>
        </w:tc>
        <w:tc>
          <w:tcPr>
            <w:tcW w:w="7802" w:type="dxa"/>
          </w:tcPr>
          <w:p w:rsidR="00FB01B7" w:rsidRDefault="00FB01B7">
            <w:pPr>
              <w:rPr>
                <w:rFonts w:ascii="ＭＳ ゴシック" w:hAnsi="ＭＳ ゴシック" w:hint="eastAsia"/>
                <w:sz w:val="28"/>
              </w:rPr>
            </w:pPr>
            <w:r>
              <w:rPr>
                <w:rFonts w:ascii="ＭＳ ゴシック" w:hAnsi="ＭＳ ゴシック" w:hint="eastAsia"/>
                <w:sz w:val="28"/>
              </w:rPr>
              <w:t>授乳</w:t>
            </w:r>
          </w:p>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p>
        </w:tc>
        <w:tc>
          <w:tcPr>
            <w:tcW w:w="6768" w:type="dxa"/>
            <w:tcBorders>
              <w:bottom w:val="single" w:sz="4"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授乳</w:t>
            </w:r>
          </w:p>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p>
        </w:tc>
        <w:tc>
          <w:tcPr>
            <w:tcW w:w="6392" w:type="dxa"/>
            <w:tcBorders>
              <w:left w:val="dashed" w:sz="4" w:space="0" w:color="auto"/>
              <w:bottom w:val="single" w:sz="4" w:space="0" w:color="auto"/>
              <w:right w:val="single" w:sz="4"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授乳</w:t>
            </w:r>
          </w:p>
        </w:tc>
      </w:tr>
      <w:tr w:rsidR="00FB01B7">
        <w:tblPrEx>
          <w:tblCellMar>
            <w:top w:w="0" w:type="dxa"/>
            <w:bottom w:w="0" w:type="dxa"/>
          </w:tblCellMar>
        </w:tblPrEx>
        <w:trPr>
          <w:cantSplit/>
          <w:trHeight w:val="657"/>
        </w:trPr>
        <w:tc>
          <w:tcPr>
            <w:tcW w:w="1112" w:type="dxa"/>
            <w:tcBorders>
              <w:left w:val="single" w:sz="8" w:space="0" w:color="auto"/>
            </w:tcBorders>
          </w:tcPr>
          <w:p w:rsidR="00FB01B7" w:rsidRDefault="00FB01B7">
            <w:pPr>
              <w:jc w:val="center"/>
              <w:rPr>
                <w:rFonts w:hint="eastAsia"/>
                <w:b/>
                <w:bCs/>
                <w:sz w:val="24"/>
              </w:rPr>
            </w:pPr>
            <w:r>
              <w:rPr>
                <w:rFonts w:hint="eastAsia"/>
                <w:b/>
                <w:bCs/>
                <w:sz w:val="24"/>
              </w:rPr>
              <w:t>処置</w:t>
            </w:r>
          </w:p>
        </w:tc>
        <w:tc>
          <w:tcPr>
            <w:tcW w:w="7802" w:type="dxa"/>
          </w:tcPr>
          <w:p w:rsidR="00FB01B7" w:rsidRDefault="00FB01B7">
            <w:pPr>
              <w:rPr>
                <w:rFonts w:ascii="ＭＳ ゴシック" w:hAnsi="ＭＳ ゴシック"/>
                <w:sz w:val="28"/>
              </w:rPr>
            </w:pPr>
          </w:p>
          <w:p w:rsidR="00FB01B7" w:rsidRDefault="00FB01B7">
            <w:pPr>
              <w:rPr>
                <w:rFonts w:ascii="ＭＳ ゴシック" w:hAnsi="ＭＳ ゴシック" w:hint="eastAsia"/>
                <w:sz w:val="28"/>
              </w:rPr>
            </w:pPr>
          </w:p>
        </w:tc>
        <w:tc>
          <w:tcPr>
            <w:tcW w:w="6768" w:type="dxa"/>
          </w:tcPr>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p>
        </w:tc>
        <w:tc>
          <w:tcPr>
            <w:tcW w:w="6392" w:type="dxa"/>
            <w:tcBorders>
              <w:left w:val="dashed" w:sz="4" w:space="0" w:color="auto"/>
              <w:right w:val="single" w:sz="4" w:space="0" w:color="auto"/>
            </w:tcBorders>
          </w:tcPr>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p>
        </w:tc>
      </w:tr>
      <w:tr w:rsidR="00FB01B7">
        <w:tblPrEx>
          <w:tblCellMar>
            <w:top w:w="0" w:type="dxa"/>
            <w:bottom w:w="0" w:type="dxa"/>
          </w:tblCellMar>
        </w:tblPrEx>
        <w:trPr>
          <w:cantSplit/>
          <w:trHeight w:val="641"/>
        </w:trPr>
        <w:tc>
          <w:tcPr>
            <w:tcW w:w="1112" w:type="dxa"/>
            <w:tcBorders>
              <w:left w:val="single" w:sz="8" w:space="0" w:color="auto"/>
              <w:bottom w:val="single" w:sz="8" w:space="0" w:color="auto"/>
            </w:tcBorders>
          </w:tcPr>
          <w:p w:rsidR="00FB01B7" w:rsidRDefault="00FB01B7">
            <w:pPr>
              <w:jc w:val="center"/>
              <w:rPr>
                <w:rFonts w:hint="eastAsia"/>
                <w:b/>
                <w:bCs/>
                <w:sz w:val="24"/>
              </w:rPr>
            </w:pPr>
            <w:r>
              <w:rPr>
                <w:rFonts w:hint="eastAsia"/>
                <w:b/>
                <w:bCs/>
                <w:sz w:val="24"/>
              </w:rPr>
              <w:t>備考</w:t>
            </w:r>
          </w:p>
        </w:tc>
        <w:tc>
          <w:tcPr>
            <w:tcW w:w="7802" w:type="dxa"/>
            <w:tcBorders>
              <w:bottom w:val="single" w:sz="8" w:space="0" w:color="auto"/>
            </w:tcBorders>
          </w:tcPr>
          <w:p w:rsidR="00FB01B7" w:rsidRDefault="00FB01B7">
            <w:pPr>
              <w:rPr>
                <w:rFonts w:ascii="ＭＳ ゴシック" w:hAnsi="ＭＳ ゴシック" w:hint="eastAsia"/>
                <w:sz w:val="28"/>
              </w:rPr>
            </w:pPr>
            <w:r>
              <w:rPr>
                <w:rFonts w:ascii="ＭＳ ゴシック" w:hAnsi="ＭＳ ゴシック" w:hint="eastAsia"/>
                <w:sz w:val="28"/>
              </w:rPr>
              <w:t>お母さんのだっこや授乳は可能ですが、光線治療の間はなるべく短時間ですませていただく様お願いいたします</w:t>
            </w:r>
          </w:p>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p>
          <w:p w:rsidR="00FB01B7" w:rsidRDefault="00FB01B7">
            <w:pPr>
              <w:rPr>
                <w:rFonts w:ascii="ＭＳ ゴシック" w:hAnsi="ＭＳ ゴシック" w:hint="eastAsia"/>
                <w:sz w:val="28"/>
              </w:rPr>
            </w:pPr>
          </w:p>
        </w:tc>
        <w:tc>
          <w:tcPr>
            <w:tcW w:w="6768" w:type="dxa"/>
            <w:tcBorders>
              <w:bottom w:val="single" w:sz="8" w:space="0" w:color="auto"/>
            </w:tcBorders>
          </w:tcPr>
          <w:p w:rsidR="00FB01B7" w:rsidRDefault="00FB01B7">
            <w:pPr>
              <w:ind w:firstLineChars="700" w:firstLine="1562"/>
              <w:rPr>
                <w:rFonts w:hint="eastAsia"/>
                <w:sz w:val="28"/>
              </w:rPr>
            </w:pPr>
          </w:p>
          <w:p w:rsidR="00FB01B7" w:rsidRPr="00FB01B7" w:rsidRDefault="006434CE">
            <w:pPr>
              <w:rPr>
                <w:rFonts w:ascii="ＭＳ ゴシック" w:hAnsi="ＭＳ ゴシック" w:hint="eastAsia"/>
                <w:sz w:val="28"/>
              </w:rPr>
            </w:pPr>
            <w:r w:rsidRPr="00FB01B7">
              <w:rPr>
                <w:rFonts w:ascii="ＭＳ ゴシック" w:hAnsi="ＭＳ ゴシック"/>
                <w:noProof/>
                <w:sz w:val="28"/>
              </w:rPr>
              <w:drawing>
                <wp:inline distT="0" distB="0" distL="0" distR="0">
                  <wp:extent cx="1181100" cy="1409700"/>
                  <wp:effectExtent l="0" t="0" r="0" b="0"/>
                  <wp:docPr id="6" name="図 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409700"/>
                          </a:xfrm>
                          <a:prstGeom prst="rect">
                            <a:avLst/>
                          </a:prstGeom>
                          <a:noFill/>
                          <a:ln>
                            <a:noFill/>
                          </a:ln>
                        </pic:spPr>
                      </pic:pic>
                    </a:graphicData>
                  </a:graphic>
                </wp:inline>
              </w:drawing>
            </w:r>
          </w:p>
        </w:tc>
        <w:tc>
          <w:tcPr>
            <w:tcW w:w="6392" w:type="dxa"/>
            <w:tcBorders>
              <w:left w:val="dashed" w:sz="4" w:space="0" w:color="auto"/>
              <w:bottom w:val="single" w:sz="8" w:space="0" w:color="auto"/>
              <w:right w:val="single" w:sz="4" w:space="0" w:color="auto"/>
            </w:tcBorders>
          </w:tcPr>
          <w:p w:rsidR="00FB01B7" w:rsidRDefault="00FB01B7">
            <w:pPr>
              <w:widowControl/>
              <w:jc w:val="left"/>
              <w:rPr>
                <w:rFonts w:ascii="ＭＳ ゴシック" w:hAnsi="ＭＳ ゴシック" w:hint="eastAsia"/>
                <w:sz w:val="28"/>
              </w:rPr>
            </w:pPr>
            <w:r>
              <w:rPr>
                <w:rFonts w:ascii="ＭＳ ゴシック" w:hAnsi="ＭＳ ゴシック" w:hint="eastAsia"/>
                <w:sz w:val="28"/>
              </w:rPr>
              <w:t>採血の結果、黄疸の値が基準範囲内となり小児科医師の許可が出れば、光線療法が終了となります</w:t>
            </w:r>
          </w:p>
          <w:p w:rsidR="00FB01B7" w:rsidRDefault="00FB01B7">
            <w:pPr>
              <w:rPr>
                <w:rFonts w:ascii="ＭＳ ゴシック" w:hAnsi="ＭＳ ゴシック" w:hint="eastAsia"/>
                <w:sz w:val="28"/>
              </w:rPr>
            </w:pPr>
            <w:r>
              <w:rPr>
                <w:rFonts w:hint="eastAsia"/>
                <w:sz w:val="28"/>
              </w:rPr>
              <w:t xml:space="preserve">　　　　</w:t>
            </w:r>
          </w:p>
        </w:tc>
      </w:tr>
    </w:tbl>
    <w:p w:rsidR="00FB01B7" w:rsidRDefault="00FB01B7">
      <w:pPr>
        <w:ind w:left="450"/>
        <w:rPr>
          <w:rFonts w:hint="eastAsia"/>
          <w:bCs/>
          <w:sz w:val="32"/>
          <w:szCs w:val="32"/>
        </w:rPr>
      </w:pPr>
      <w:r>
        <w:rPr>
          <w:rFonts w:hint="eastAsia"/>
          <w:bCs/>
          <w:sz w:val="32"/>
          <w:szCs w:val="32"/>
        </w:rPr>
        <w:t xml:space="preserve">＊スケジュールは変更される場合があります。　　　　　　　　　　　　　　　　　　　　　　　　　　　　　　　　　　　　</w:t>
      </w:r>
      <w:r>
        <w:rPr>
          <w:rFonts w:hint="eastAsia"/>
          <w:bCs/>
          <w:sz w:val="32"/>
          <w:szCs w:val="32"/>
          <w:lang w:eastAsia="zh-TW"/>
        </w:rPr>
        <w:t>２００</w:t>
      </w:r>
      <w:r>
        <w:rPr>
          <w:rFonts w:hint="eastAsia"/>
          <w:bCs/>
          <w:sz w:val="32"/>
          <w:szCs w:val="32"/>
        </w:rPr>
        <w:t>９</w:t>
      </w:r>
      <w:r>
        <w:rPr>
          <w:rFonts w:hint="eastAsia"/>
          <w:bCs/>
          <w:sz w:val="32"/>
          <w:szCs w:val="32"/>
          <w:lang w:eastAsia="zh-TW"/>
        </w:rPr>
        <w:t xml:space="preserve">年　</w:t>
      </w:r>
      <w:r>
        <w:rPr>
          <w:rFonts w:hint="eastAsia"/>
          <w:bCs/>
          <w:sz w:val="32"/>
          <w:szCs w:val="32"/>
        </w:rPr>
        <w:t>４</w:t>
      </w:r>
      <w:r>
        <w:rPr>
          <w:rFonts w:hint="eastAsia"/>
          <w:bCs/>
          <w:sz w:val="32"/>
          <w:szCs w:val="32"/>
          <w:lang w:eastAsia="zh-TW"/>
        </w:rPr>
        <w:t xml:space="preserve">月　</w:t>
      </w:r>
      <w:r>
        <w:rPr>
          <w:rFonts w:hint="eastAsia"/>
          <w:bCs/>
          <w:sz w:val="32"/>
          <w:szCs w:val="32"/>
        </w:rPr>
        <w:t>３０</w:t>
      </w:r>
      <w:r>
        <w:rPr>
          <w:rFonts w:hint="eastAsia"/>
          <w:bCs/>
          <w:sz w:val="32"/>
          <w:szCs w:val="32"/>
          <w:lang w:eastAsia="zh-TW"/>
        </w:rPr>
        <w:t>日作成（改訂）　徳島赤十字病院</w:t>
      </w:r>
    </w:p>
    <w:p w:rsidR="00FB01B7" w:rsidRDefault="00FB01B7">
      <w:pPr>
        <w:ind w:left="450"/>
        <w:rPr>
          <w:rFonts w:hint="eastAsia"/>
          <w:bCs/>
          <w:sz w:val="32"/>
          <w:szCs w:val="32"/>
          <w:u w:val="single"/>
        </w:rPr>
      </w:pPr>
      <w:r>
        <w:rPr>
          <w:rFonts w:hint="eastAsia"/>
          <w:bCs/>
          <w:sz w:val="32"/>
          <w:szCs w:val="32"/>
        </w:rPr>
        <w:t xml:space="preserve">上記説明を受け同意します　　</w:t>
      </w:r>
      <w:r w:rsidR="00DE7869">
        <w:rPr>
          <w:rFonts w:hint="eastAsia"/>
          <w:bCs/>
          <w:sz w:val="32"/>
          <w:szCs w:val="32"/>
          <w:u w:val="single"/>
        </w:rPr>
        <w:t xml:space="preserve">　　</w:t>
      </w:r>
      <w:r>
        <w:rPr>
          <w:rFonts w:hint="eastAsia"/>
          <w:bCs/>
          <w:sz w:val="32"/>
          <w:szCs w:val="32"/>
          <w:u w:val="single"/>
        </w:rPr>
        <w:t xml:space="preserve">　　年　　月　　日　</w:t>
      </w:r>
      <w:r>
        <w:rPr>
          <w:rFonts w:hint="eastAsia"/>
          <w:bCs/>
          <w:sz w:val="32"/>
          <w:szCs w:val="32"/>
        </w:rPr>
        <w:t xml:space="preserve">　　患者様（側）署名</w:t>
      </w:r>
      <w:r>
        <w:rPr>
          <w:rFonts w:hint="eastAsia"/>
          <w:bCs/>
          <w:sz w:val="32"/>
          <w:szCs w:val="32"/>
          <w:u w:val="single"/>
        </w:rPr>
        <w:t xml:space="preserve">　　　　　　　　　　　　</w:t>
      </w:r>
      <w:r>
        <w:rPr>
          <w:rFonts w:hint="eastAsia"/>
          <w:bCs/>
          <w:sz w:val="32"/>
          <w:szCs w:val="32"/>
        </w:rPr>
        <w:t xml:space="preserve">　　　説明看護師</w:t>
      </w:r>
      <w:r>
        <w:rPr>
          <w:rFonts w:hint="eastAsia"/>
          <w:bCs/>
          <w:sz w:val="32"/>
          <w:szCs w:val="32"/>
          <w:u w:val="single"/>
        </w:rPr>
        <w:t xml:space="preserve">　　　　　　　　　　　　</w:t>
      </w:r>
    </w:p>
    <w:p w:rsidR="00FB01B7" w:rsidRDefault="00FB01B7">
      <w:pPr>
        <w:ind w:left="450"/>
        <w:rPr>
          <w:bCs/>
          <w:sz w:val="32"/>
          <w:szCs w:val="32"/>
        </w:rPr>
      </w:pPr>
    </w:p>
    <w:sectPr w:rsidR="00FB01B7" w:rsidSect="008C6D0A">
      <w:pgSz w:w="23814" w:h="16840" w:orient="landscape" w:code="120"/>
      <w:pgMar w:top="567" w:right="295" w:bottom="289" w:left="289" w:header="0" w:footer="0" w:gutter="57"/>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B7"/>
    <w:rsid w:val="006434CE"/>
    <w:rsid w:val="008C6D0A"/>
    <w:rsid w:val="00DE7869"/>
    <w:rsid w:val="00FB0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C43DD8-D4BA-40C9-BC5F-59B4B10B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254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2007-08-15T04:30:00Z</cp:lastPrinted>
  <dcterms:created xsi:type="dcterms:W3CDTF">2022-09-16T07:26:00Z</dcterms:created>
  <dcterms:modified xsi:type="dcterms:W3CDTF">2022-09-16T07:26:00Z</dcterms:modified>
</cp:coreProperties>
</file>