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D3" w:rsidRPr="00555614" w:rsidRDefault="00555614" w:rsidP="0085231A">
      <w:pPr>
        <w:ind w:firstLineChars="1810" w:firstLine="4683"/>
        <w:rPr>
          <w:rFonts w:hint="eastAsia"/>
          <w:b/>
          <w:bCs/>
          <w:sz w:val="32"/>
          <w:szCs w:val="32"/>
        </w:rPr>
      </w:pPr>
      <w:bookmarkStart w:id="0" w:name="_GoBack"/>
      <w:bookmarkEnd w:id="0"/>
      <w:r w:rsidRPr="00555614">
        <w:rPr>
          <w:rFonts w:hint="eastAsia"/>
          <w:b/>
          <w:bCs/>
          <w:sz w:val="32"/>
          <w:szCs w:val="32"/>
        </w:rPr>
        <w:t>スケジュール表　（</w:t>
      </w:r>
      <w:r w:rsidR="006B1CF8">
        <w:rPr>
          <w:rFonts w:hint="eastAsia"/>
          <w:b/>
          <w:bCs/>
          <w:sz w:val="32"/>
          <w:szCs w:val="32"/>
        </w:rPr>
        <w:t xml:space="preserve">パス名　　</w:t>
      </w:r>
      <w:r w:rsidR="00011719">
        <w:rPr>
          <w:rFonts w:hint="eastAsia"/>
          <w:b/>
          <w:bCs/>
          <w:sz w:val="32"/>
          <w:szCs w:val="32"/>
        </w:rPr>
        <w:t xml:space="preserve">開頭手術　　　　　</w:t>
      </w:r>
      <w:r w:rsidR="006B1CF8">
        <w:rPr>
          <w:rFonts w:hint="eastAsia"/>
          <w:b/>
          <w:bCs/>
          <w:sz w:val="32"/>
          <w:szCs w:val="32"/>
        </w:rPr>
        <w:t xml:space="preserve">　　</w:t>
      </w:r>
      <w:r w:rsidRPr="00555614">
        <w:rPr>
          <w:rFonts w:hint="eastAsia"/>
          <w:b/>
          <w:bCs/>
          <w:sz w:val="32"/>
          <w:szCs w:val="32"/>
        </w:rPr>
        <w:t>）</w:t>
      </w:r>
      <w:r w:rsidR="006B1CF8">
        <w:rPr>
          <w:rFonts w:hint="eastAsia"/>
          <w:b/>
          <w:bCs/>
          <w:sz w:val="32"/>
          <w:szCs w:val="32"/>
        </w:rPr>
        <w:t xml:space="preserve">　　　　　　　　　　　　　（　　　　　　　　　　　　　　　）様</w:t>
      </w:r>
    </w:p>
    <w:tbl>
      <w:tblPr>
        <w:tblW w:w="22074"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1"/>
        <w:gridCol w:w="2463"/>
        <w:gridCol w:w="2409"/>
        <w:gridCol w:w="2409"/>
        <w:gridCol w:w="2127"/>
        <w:gridCol w:w="1984"/>
        <w:gridCol w:w="1989"/>
        <w:gridCol w:w="1842"/>
        <w:gridCol w:w="2126"/>
        <w:gridCol w:w="3614"/>
      </w:tblGrid>
      <w:tr w:rsidR="00F72D72" w:rsidRPr="006F1EA1" w:rsidTr="00011719">
        <w:tblPrEx>
          <w:tblCellMar>
            <w:top w:w="0" w:type="dxa"/>
            <w:bottom w:w="0" w:type="dxa"/>
          </w:tblCellMar>
        </w:tblPrEx>
        <w:trPr>
          <w:cantSplit/>
          <w:trHeight w:val="265"/>
        </w:trPr>
        <w:tc>
          <w:tcPr>
            <w:tcW w:w="1111" w:type="dxa"/>
            <w:vMerge w:val="restart"/>
            <w:tcBorders>
              <w:top w:val="single" w:sz="8" w:space="0" w:color="auto"/>
              <w:left w:val="single" w:sz="8" w:space="0" w:color="auto"/>
              <w:tl2br w:val="single" w:sz="8" w:space="0" w:color="auto"/>
            </w:tcBorders>
          </w:tcPr>
          <w:p w:rsidR="00F72D72" w:rsidRPr="00D72A8D" w:rsidRDefault="00F72D72" w:rsidP="00B415DF">
            <w:pPr>
              <w:rPr>
                <w:rFonts w:hint="eastAsia"/>
                <w:sz w:val="24"/>
              </w:rPr>
            </w:pPr>
          </w:p>
        </w:tc>
        <w:tc>
          <w:tcPr>
            <w:tcW w:w="2463" w:type="dxa"/>
            <w:tcBorders>
              <w:top w:val="single" w:sz="8" w:space="0" w:color="auto"/>
            </w:tcBorders>
            <w:vAlign w:val="center"/>
          </w:tcPr>
          <w:p w:rsidR="00F72D72" w:rsidRPr="006F1EA1" w:rsidRDefault="00256B3E" w:rsidP="00AF450A">
            <w:pPr>
              <w:ind w:firstLineChars="100" w:firstLine="191"/>
              <w:rPr>
                <w:rFonts w:hint="eastAsia"/>
              </w:rPr>
            </w:pPr>
            <w:r w:rsidRPr="00AF450A">
              <w:rPr>
                <w:rFonts w:hint="eastAsia"/>
                <w:sz w:val="24"/>
                <w:szCs w:val="24"/>
              </w:rPr>
              <w:t>入院当日</w:t>
            </w:r>
            <w:r>
              <w:rPr>
                <w:rFonts w:hint="eastAsia"/>
              </w:rPr>
              <w:t xml:space="preserve">（　　</w:t>
            </w:r>
            <w:r>
              <w:rPr>
                <w:rFonts w:hint="eastAsia"/>
              </w:rPr>
              <w:t>/</w:t>
            </w:r>
            <w:r>
              <w:rPr>
                <w:rFonts w:hint="eastAsia"/>
              </w:rPr>
              <w:t xml:space="preserve">　</w:t>
            </w:r>
            <w:r w:rsidR="00F72D72" w:rsidRPr="006F1EA1">
              <w:rPr>
                <w:rFonts w:hint="eastAsia"/>
              </w:rPr>
              <w:t xml:space="preserve">　）</w:t>
            </w:r>
          </w:p>
        </w:tc>
        <w:tc>
          <w:tcPr>
            <w:tcW w:w="4818" w:type="dxa"/>
            <w:gridSpan w:val="2"/>
            <w:tcBorders>
              <w:top w:val="single" w:sz="8" w:space="0" w:color="auto"/>
            </w:tcBorders>
          </w:tcPr>
          <w:p w:rsidR="00F72D72" w:rsidRPr="00256B3E" w:rsidRDefault="00F72D72" w:rsidP="00AF450A">
            <w:pPr>
              <w:ind w:firstLineChars="600" w:firstLine="1148"/>
              <w:rPr>
                <w:rFonts w:hint="eastAsia"/>
                <w:sz w:val="22"/>
                <w:szCs w:val="22"/>
              </w:rPr>
            </w:pPr>
            <w:r w:rsidRPr="00AF450A">
              <w:rPr>
                <w:rFonts w:hint="eastAsia"/>
                <w:sz w:val="24"/>
                <w:szCs w:val="24"/>
              </w:rPr>
              <w:t>手術</w:t>
            </w:r>
            <w:r w:rsidR="00256B3E" w:rsidRPr="00AF450A">
              <w:rPr>
                <w:rFonts w:hint="eastAsia"/>
                <w:sz w:val="24"/>
                <w:szCs w:val="24"/>
              </w:rPr>
              <w:t>当日（</w:t>
            </w:r>
            <w:r w:rsidR="00256B3E">
              <w:rPr>
                <w:rFonts w:hint="eastAsia"/>
                <w:sz w:val="22"/>
                <w:szCs w:val="22"/>
              </w:rPr>
              <w:t xml:space="preserve">　　</w:t>
            </w:r>
            <w:r w:rsidR="00256B3E">
              <w:rPr>
                <w:rFonts w:hint="eastAsia"/>
                <w:sz w:val="22"/>
                <w:szCs w:val="22"/>
              </w:rPr>
              <w:t>/</w:t>
            </w:r>
            <w:r w:rsidR="00256B3E">
              <w:rPr>
                <w:rFonts w:hint="eastAsia"/>
                <w:sz w:val="22"/>
                <w:szCs w:val="22"/>
              </w:rPr>
              <w:t xml:space="preserve">　</w:t>
            </w:r>
            <w:r w:rsidRPr="00256B3E">
              <w:rPr>
                <w:rFonts w:hint="eastAsia"/>
                <w:sz w:val="22"/>
                <w:szCs w:val="22"/>
              </w:rPr>
              <w:t xml:space="preserve">　）</w:t>
            </w:r>
          </w:p>
        </w:tc>
        <w:tc>
          <w:tcPr>
            <w:tcW w:w="2127" w:type="dxa"/>
            <w:tcBorders>
              <w:top w:val="single" w:sz="8" w:space="0" w:color="auto"/>
            </w:tcBorders>
          </w:tcPr>
          <w:p w:rsidR="00F72D72" w:rsidRPr="00256B3E" w:rsidRDefault="00256B3E" w:rsidP="00256B3E">
            <w:pPr>
              <w:ind w:firstLineChars="200" w:firstLine="351"/>
              <w:rPr>
                <w:rFonts w:hint="eastAsia"/>
                <w:sz w:val="22"/>
                <w:szCs w:val="22"/>
              </w:rPr>
            </w:pPr>
            <w:r>
              <w:rPr>
                <w:rFonts w:hint="eastAsia"/>
                <w:sz w:val="22"/>
                <w:szCs w:val="22"/>
              </w:rPr>
              <w:t xml:space="preserve">（　　</w:t>
            </w:r>
            <w:r>
              <w:rPr>
                <w:rFonts w:hint="eastAsia"/>
                <w:sz w:val="22"/>
                <w:szCs w:val="22"/>
              </w:rPr>
              <w:t>/</w:t>
            </w:r>
            <w:r w:rsidR="00F72D72" w:rsidRPr="00256B3E">
              <w:rPr>
                <w:rFonts w:hint="eastAsia"/>
                <w:sz w:val="22"/>
                <w:szCs w:val="22"/>
              </w:rPr>
              <w:t xml:space="preserve">　</w:t>
            </w:r>
            <w:r>
              <w:rPr>
                <w:rFonts w:hint="eastAsia"/>
                <w:sz w:val="22"/>
                <w:szCs w:val="22"/>
              </w:rPr>
              <w:t xml:space="preserve">　</w:t>
            </w:r>
            <w:r w:rsidR="00F72D72" w:rsidRPr="00256B3E">
              <w:rPr>
                <w:rFonts w:hint="eastAsia"/>
                <w:sz w:val="22"/>
                <w:szCs w:val="22"/>
              </w:rPr>
              <w:t>）</w:t>
            </w:r>
          </w:p>
        </w:tc>
        <w:tc>
          <w:tcPr>
            <w:tcW w:w="1984" w:type="dxa"/>
            <w:tcBorders>
              <w:top w:val="single" w:sz="8" w:space="0" w:color="auto"/>
              <w:right w:val="single" w:sz="4" w:space="0" w:color="auto"/>
            </w:tcBorders>
          </w:tcPr>
          <w:p w:rsidR="00F72D72" w:rsidRPr="00256B3E" w:rsidRDefault="00256B3E" w:rsidP="00555614">
            <w:pPr>
              <w:jc w:val="center"/>
              <w:rPr>
                <w:rFonts w:hint="eastAsia"/>
                <w:sz w:val="22"/>
                <w:szCs w:val="22"/>
              </w:rPr>
            </w:pPr>
            <w:r>
              <w:rPr>
                <w:rFonts w:hint="eastAsia"/>
                <w:sz w:val="22"/>
                <w:szCs w:val="22"/>
              </w:rPr>
              <w:t xml:space="preserve">（　　</w:t>
            </w:r>
            <w:r>
              <w:rPr>
                <w:rFonts w:hint="eastAsia"/>
                <w:sz w:val="22"/>
                <w:szCs w:val="22"/>
              </w:rPr>
              <w:t>/</w:t>
            </w:r>
            <w:r>
              <w:rPr>
                <w:rFonts w:hint="eastAsia"/>
                <w:sz w:val="22"/>
                <w:szCs w:val="22"/>
              </w:rPr>
              <w:t xml:space="preserve">　</w:t>
            </w:r>
            <w:r w:rsidR="0059611B" w:rsidRPr="00256B3E">
              <w:rPr>
                <w:rFonts w:hint="eastAsia"/>
                <w:sz w:val="22"/>
                <w:szCs w:val="22"/>
              </w:rPr>
              <w:t xml:space="preserve">　</w:t>
            </w:r>
            <w:r w:rsidR="00BD15AC" w:rsidRPr="00256B3E">
              <w:rPr>
                <w:rFonts w:hint="eastAsia"/>
                <w:sz w:val="22"/>
                <w:szCs w:val="22"/>
              </w:rPr>
              <w:t>）</w:t>
            </w:r>
          </w:p>
        </w:tc>
        <w:tc>
          <w:tcPr>
            <w:tcW w:w="1989" w:type="dxa"/>
            <w:tcBorders>
              <w:top w:val="single" w:sz="8" w:space="0" w:color="auto"/>
              <w:right w:val="single" w:sz="4" w:space="0" w:color="auto"/>
            </w:tcBorders>
          </w:tcPr>
          <w:p w:rsidR="00F72D72" w:rsidRPr="00256B3E" w:rsidRDefault="00256B3E" w:rsidP="00256B3E">
            <w:pPr>
              <w:jc w:val="center"/>
              <w:rPr>
                <w:rFonts w:hint="eastAsia"/>
                <w:sz w:val="22"/>
                <w:szCs w:val="22"/>
              </w:rPr>
            </w:pPr>
            <w:r>
              <w:rPr>
                <w:rFonts w:hint="eastAsia"/>
                <w:sz w:val="22"/>
                <w:szCs w:val="22"/>
              </w:rPr>
              <w:t xml:space="preserve">（　　</w:t>
            </w:r>
            <w:r>
              <w:rPr>
                <w:rFonts w:hint="eastAsia"/>
                <w:sz w:val="22"/>
                <w:szCs w:val="22"/>
              </w:rPr>
              <w:t>/</w:t>
            </w:r>
            <w:r>
              <w:rPr>
                <w:rFonts w:hint="eastAsia"/>
                <w:sz w:val="22"/>
                <w:szCs w:val="22"/>
              </w:rPr>
              <w:t xml:space="preserve">　</w:t>
            </w:r>
            <w:r w:rsidR="00BD15AC" w:rsidRPr="00256B3E">
              <w:rPr>
                <w:rFonts w:hint="eastAsia"/>
                <w:sz w:val="22"/>
                <w:szCs w:val="22"/>
              </w:rPr>
              <w:t xml:space="preserve">　）</w:t>
            </w:r>
          </w:p>
        </w:tc>
        <w:tc>
          <w:tcPr>
            <w:tcW w:w="1842" w:type="dxa"/>
            <w:tcBorders>
              <w:top w:val="single" w:sz="8" w:space="0" w:color="auto"/>
              <w:right w:val="single" w:sz="4" w:space="0" w:color="auto"/>
            </w:tcBorders>
          </w:tcPr>
          <w:p w:rsidR="00F72D72" w:rsidRPr="00256B3E" w:rsidRDefault="00BD15AC" w:rsidP="00F72D72">
            <w:pPr>
              <w:jc w:val="center"/>
              <w:rPr>
                <w:rFonts w:hint="eastAsia"/>
                <w:sz w:val="22"/>
                <w:szCs w:val="22"/>
              </w:rPr>
            </w:pPr>
            <w:r w:rsidRPr="00256B3E">
              <w:rPr>
                <w:rFonts w:hint="eastAsia"/>
                <w:sz w:val="22"/>
                <w:szCs w:val="22"/>
              </w:rPr>
              <w:t>（</w:t>
            </w:r>
            <w:r w:rsidRPr="00256B3E">
              <w:rPr>
                <w:rFonts w:hint="eastAsia"/>
                <w:sz w:val="22"/>
                <w:szCs w:val="22"/>
              </w:rPr>
              <w:t xml:space="preserve"> </w:t>
            </w:r>
            <w:r w:rsidR="00256B3E">
              <w:rPr>
                <w:rFonts w:hint="eastAsia"/>
                <w:sz w:val="22"/>
                <w:szCs w:val="22"/>
              </w:rPr>
              <w:t xml:space="preserve">　　</w:t>
            </w:r>
            <w:r w:rsidR="00256B3E">
              <w:rPr>
                <w:rFonts w:hint="eastAsia"/>
                <w:sz w:val="22"/>
                <w:szCs w:val="22"/>
              </w:rPr>
              <w:t>/</w:t>
            </w:r>
            <w:r w:rsidR="00256B3E">
              <w:rPr>
                <w:rFonts w:hint="eastAsia"/>
                <w:sz w:val="22"/>
                <w:szCs w:val="22"/>
              </w:rPr>
              <w:t xml:space="preserve">　</w:t>
            </w:r>
            <w:r w:rsidRPr="00256B3E">
              <w:rPr>
                <w:rFonts w:hint="eastAsia"/>
                <w:sz w:val="22"/>
                <w:szCs w:val="22"/>
              </w:rPr>
              <w:t xml:space="preserve">　）</w:t>
            </w:r>
          </w:p>
        </w:tc>
        <w:tc>
          <w:tcPr>
            <w:tcW w:w="2126" w:type="dxa"/>
            <w:tcBorders>
              <w:top w:val="single" w:sz="8" w:space="0" w:color="auto"/>
              <w:right w:val="single" w:sz="4" w:space="0" w:color="auto"/>
            </w:tcBorders>
          </w:tcPr>
          <w:p w:rsidR="00F72D72" w:rsidRPr="00256B3E" w:rsidRDefault="00256B3E" w:rsidP="00F72D72">
            <w:pPr>
              <w:jc w:val="center"/>
              <w:rPr>
                <w:rFonts w:hint="eastAsia"/>
                <w:sz w:val="22"/>
                <w:szCs w:val="22"/>
              </w:rPr>
            </w:pPr>
            <w:r>
              <w:rPr>
                <w:rFonts w:hint="eastAsia"/>
                <w:sz w:val="22"/>
                <w:szCs w:val="22"/>
              </w:rPr>
              <w:t xml:space="preserve">（　　</w:t>
            </w:r>
            <w:r>
              <w:rPr>
                <w:rFonts w:hint="eastAsia"/>
                <w:sz w:val="22"/>
                <w:szCs w:val="22"/>
              </w:rPr>
              <w:t>/</w:t>
            </w:r>
            <w:r>
              <w:rPr>
                <w:rFonts w:hint="eastAsia"/>
                <w:sz w:val="22"/>
                <w:szCs w:val="22"/>
              </w:rPr>
              <w:t xml:space="preserve">　</w:t>
            </w:r>
            <w:r w:rsidR="00BD15AC" w:rsidRPr="00256B3E">
              <w:rPr>
                <w:rFonts w:hint="eastAsia"/>
                <w:sz w:val="22"/>
                <w:szCs w:val="22"/>
              </w:rPr>
              <w:t xml:space="preserve">　）</w:t>
            </w:r>
          </w:p>
        </w:tc>
        <w:tc>
          <w:tcPr>
            <w:tcW w:w="3614" w:type="dxa"/>
            <w:tcBorders>
              <w:top w:val="single" w:sz="8" w:space="0" w:color="auto"/>
              <w:right w:val="single" w:sz="4" w:space="0" w:color="auto"/>
            </w:tcBorders>
          </w:tcPr>
          <w:p w:rsidR="00F72D72" w:rsidRPr="00256B3E" w:rsidRDefault="00256B3E" w:rsidP="006D402D">
            <w:pPr>
              <w:jc w:val="center"/>
              <w:rPr>
                <w:rFonts w:hint="eastAsia"/>
                <w:sz w:val="22"/>
                <w:szCs w:val="22"/>
              </w:rPr>
            </w:pPr>
            <w:r>
              <w:rPr>
                <w:rFonts w:hint="eastAsia"/>
                <w:sz w:val="22"/>
                <w:szCs w:val="22"/>
              </w:rPr>
              <w:t xml:space="preserve">（　　</w:t>
            </w:r>
            <w:r>
              <w:rPr>
                <w:rFonts w:hint="eastAsia"/>
                <w:sz w:val="22"/>
                <w:szCs w:val="22"/>
              </w:rPr>
              <w:t>/</w:t>
            </w:r>
            <w:r>
              <w:rPr>
                <w:rFonts w:hint="eastAsia"/>
                <w:sz w:val="22"/>
                <w:szCs w:val="22"/>
              </w:rPr>
              <w:t xml:space="preserve">　　）～</w:t>
            </w:r>
            <w:r w:rsidRPr="00AF450A">
              <w:rPr>
                <w:rFonts w:hint="eastAsia"/>
                <w:sz w:val="24"/>
                <w:szCs w:val="24"/>
              </w:rPr>
              <w:t>退院</w:t>
            </w:r>
          </w:p>
        </w:tc>
      </w:tr>
      <w:tr w:rsidR="00F72D72" w:rsidRPr="006F1EA1" w:rsidTr="00011719">
        <w:tblPrEx>
          <w:tblCellMar>
            <w:top w:w="0" w:type="dxa"/>
            <w:bottom w:w="0" w:type="dxa"/>
          </w:tblCellMar>
        </w:tblPrEx>
        <w:trPr>
          <w:cantSplit/>
          <w:trHeight w:val="186"/>
        </w:trPr>
        <w:tc>
          <w:tcPr>
            <w:tcW w:w="1111" w:type="dxa"/>
            <w:vMerge/>
            <w:tcBorders>
              <w:left w:val="single" w:sz="8" w:space="0" w:color="auto"/>
            </w:tcBorders>
          </w:tcPr>
          <w:p w:rsidR="00F72D72" w:rsidRPr="00D72A8D" w:rsidRDefault="00F72D72" w:rsidP="00B415DF">
            <w:pPr>
              <w:rPr>
                <w:rFonts w:hint="eastAsia"/>
                <w:sz w:val="24"/>
              </w:rPr>
            </w:pPr>
          </w:p>
        </w:tc>
        <w:tc>
          <w:tcPr>
            <w:tcW w:w="2463" w:type="dxa"/>
          </w:tcPr>
          <w:p w:rsidR="00F72D72" w:rsidRPr="006149D3" w:rsidRDefault="00F72D72" w:rsidP="00555614">
            <w:pPr>
              <w:jc w:val="center"/>
              <w:rPr>
                <w:rFonts w:hint="eastAsia"/>
                <w:sz w:val="24"/>
                <w:szCs w:val="24"/>
              </w:rPr>
            </w:pPr>
            <w:r>
              <w:rPr>
                <w:rFonts w:hint="eastAsia"/>
                <w:sz w:val="24"/>
                <w:szCs w:val="24"/>
              </w:rPr>
              <w:t>入院当日～手術</w:t>
            </w:r>
            <w:r w:rsidRPr="006149D3">
              <w:rPr>
                <w:rFonts w:hint="eastAsia"/>
                <w:sz w:val="24"/>
                <w:szCs w:val="24"/>
              </w:rPr>
              <w:t>前日</w:t>
            </w:r>
          </w:p>
        </w:tc>
        <w:tc>
          <w:tcPr>
            <w:tcW w:w="2409" w:type="dxa"/>
            <w:tcBorders>
              <w:right w:val="dashed" w:sz="4" w:space="0" w:color="auto"/>
            </w:tcBorders>
          </w:tcPr>
          <w:p w:rsidR="00F72D72" w:rsidRPr="00AF450A" w:rsidRDefault="00F72D72" w:rsidP="00555614">
            <w:pPr>
              <w:jc w:val="center"/>
              <w:rPr>
                <w:rFonts w:hint="eastAsia"/>
                <w:sz w:val="24"/>
                <w:szCs w:val="24"/>
              </w:rPr>
            </w:pPr>
            <w:r w:rsidRPr="00AF450A">
              <w:rPr>
                <w:rFonts w:hint="eastAsia"/>
                <w:sz w:val="24"/>
                <w:szCs w:val="24"/>
              </w:rPr>
              <w:t>手術前</w:t>
            </w:r>
          </w:p>
        </w:tc>
        <w:tc>
          <w:tcPr>
            <w:tcW w:w="2409" w:type="dxa"/>
            <w:tcBorders>
              <w:left w:val="dashed" w:sz="4" w:space="0" w:color="auto"/>
            </w:tcBorders>
          </w:tcPr>
          <w:p w:rsidR="00F72D72" w:rsidRPr="00AF450A" w:rsidRDefault="00F72D72" w:rsidP="00555614">
            <w:pPr>
              <w:jc w:val="center"/>
              <w:rPr>
                <w:rFonts w:hint="eastAsia"/>
                <w:sz w:val="24"/>
                <w:szCs w:val="24"/>
              </w:rPr>
            </w:pPr>
            <w:r w:rsidRPr="00AF450A">
              <w:rPr>
                <w:rFonts w:hint="eastAsia"/>
                <w:sz w:val="24"/>
                <w:szCs w:val="24"/>
              </w:rPr>
              <w:t>手術後</w:t>
            </w:r>
          </w:p>
        </w:tc>
        <w:tc>
          <w:tcPr>
            <w:tcW w:w="2127" w:type="dxa"/>
            <w:tcBorders>
              <w:left w:val="dashed" w:sz="4" w:space="0" w:color="auto"/>
            </w:tcBorders>
          </w:tcPr>
          <w:p w:rsidR="00F72D72" w:rsidRPr="00AF450A" w:rsidRDefault="00F72D72" w:rsidP="009E629B">
            <w:pPr>
              <w:jc w:val="center"/>
              <w:rPr>
                <w:rFonts w:hint="eastAsia"/>
                <w:sz w:val="24"/>
                <w:szCs w:val="24"/>
              </w:rPr>
            </w:pPr>
            <w:r w:rsidRPr="00AF450A">
              <w:rPr>
                <w:rFonts w:hint="eastAsia"/>
                <w:sz w:val="24"/>
                <w:szCs w:val="24"/>
              </w:rPr>
              <w:t>術後１日目</w:t>
            </w:r>
          </w:p>
        </w:tc>
        <w:tc>
          <w:tcPr>
            <w:tcW w:w="1984" w:type="dxa"/>
            <w:tcBorders>
              <w:right w:val="single" w:sz="4" w:space="0" w:color="auto"/>
            </w:tcBorders>
          </w:tcPr>
          <w:p w:rsidR="00F72D72" w:rsidRPr="00AF450A" w:rsidRDefault="00F72D72" w:rsidP="00AF450A">
            <w:pPr>
              <w:ind w:firstLineChars="200" w:firstLine="383"/>
              <w:rPr>
                <w:rFonts w:hint="eastAsia"/>
                <w:sz w:val="24"/>
                <w:szCs w:val="24"/>
              </w:rPr>
            </w:pPr>
            <w:r w:rsidRPr="00AF450A">
              <w:rPr>
                <w:rFonts w:hint="eastAsia"/>
                <w:sz w:val="24"/>
                <w:szCs w:val="24"/>
              </w:rPr>
              <w:t>術後</w:t>
            </w:r>
            <w:r w:rsidRPr="00AF450A">
              <w:rPr>
                <w:rFonts w:hint="eastAsia"/>
                <w:sz w:val="24"/>
                <w:szCs w:val="24"/>
              </w:rPr>
              <w:t>2</w:t>
            </w:r>
            <w:r w:rsidRPr="00AF450A">
              <w:rPr>
                <w:rFonts w:hint="eastAsia"/>
                <w:sz w:val="24"/>
                <w:szCs w:val="24"/>
              </w:rPr>
              <w:t>日目</w:t>
            </w:r>
          </w:p>
        </w:tc>
        <w:tc>
          <w:tcPr>
            <w:tcW w:w="1989" w:type="dxa"/>
            <w:tcBorders>
              <w:right w:val="single" w:sz="4" w:space="0" w:color="auto"/>
            </w:tcBorders>
          </w:tcPr>
          <w:p w:rsidR="00F72D72" w:rsidRPr="00AF450A" w:rsidRDefault="00F72D72" w:rsidP="00AF450A">
            <w:pPr>
              <w:ind w:firstLineChars="200" w:firstLine="383"/>
              <w:rPr>
                <w:rFonts w:hint="eastAsia"/>
                <w:sz w:val="24"/>
                <w:szCs w:val="24"/>
              </w:rPr>
            </w:pPr>
            <w:r w:rsidRPr="00AF450A">
              <w:rPr>
                <w:rFonts w:hint="eastAsia"/>
                <w:sz w:val="24"/>
                <w:szCs w:val="24"/>
              </w:rPr>
              <w:t>術後</w:t>
            </w:r>
            <w:r w:rsidRPr="00AF450A">
              <w:rPr>
                <w:rFonts w:hint="eastAsia"/>
                <w:sz w:val="24"/>
                <w:szCs w:val="24"/>
              </w:rPr>
              <w:t>3</w:t>
            </w:r>
            <w:r w:rsidRPr="00AF450A">
              <w:rPr>
                <w:rFonts w:hint="eastAsia"/>
                <w:sz w:val="24"/>
                <w:szCs w:val="24"/>
              </w:rPr>
              <w:t>日目</w:t>
            </w:r>
          </w:p>
        </w:tc>
        <w:tc>
          <w:tcPr>
            <w:tcW w:w="1842" w:type="dxa"/>
            <w:tcBorders>
              <w:right w:val="single" w:sz="4" w:space="0" w:color="auto"/>
            </w:tcBorders>
          </w:tcPr>
          <w:p w:rsidR="00F72D72" w:rsidRPr="00AF450A" w:rsidRDefault="00F72D72" w:rsidP="00AF450A">
            <w:pPr>
              <w:ind w:firstLineChars="100" w:firstLine="191"/>
              <w:rPr>
                <w:rFonts w:hint="eastAsia"/>
                <w:sz w:val="24"/>
                <w:szCs w:val="24"/>
              </w:rPr>
            </w:pPr>
            <w:r w:rsidRPr="00AF450A">
              <w:rPr>
                <w:rFonts w:hint="eastAsia"/>
                <w:sz w:val="24"/>
                <w:szCs w:val="24"/>
              </w:rPr>
              <w:t>術後</w:t>
            </w:r>
            <w:r w:rsidRPr="00AF450A">
              <w:rPr>
                <w:rFonts w:hint="eastAsia"/>
                <w:sz w:val="24"/>
                <w:szCs w:val="24"/>
              </w:rPr>
              <w:t>4</w:t>
            </w:r>
            <w:r w:rsidRPr="00AF450A">
              <w:rPr>
                <w:rFonts w:hint="eastAsia"/>
                <w:sz w:val="24"/>
                <w:szCs w:val="24"/>
              </w:rPr>
              <w:t>日目</w:t>
            </w:r>
          </w:p>
        </w:tc>
        <w:tc>
          <w:tcPr>
            <w:tcW w:w="2126" w:type="dxa"/>
            <w:tcBorders>
              <w:right w:val="single" w:sz="4" w:space="0" w:color="auto"/>
            </w:tcBorders>
          </w:tcPr>
          <w:p w:rsidR="00F72D72" w:rsidRPr="00AF450A" w:rsidRDefault="00F72D72" w:rsidP="00AF450A">
            <w:pPr>
              <w:ind w:firstLineChars="100" w:firstLine="191"/>
              <w:rPr>
                <w:rFonts w:hint="eastAsia"/>
                <w:sz w:val="24"/>
                <w:szCs w:val="24"/>
              </w:rPr>
            </w:pPr>
            <w:r w:rsidRPr="00AF450A">
              <w:rPr>
                <w:rFonts w:hint="eastAsia"/>
                <w:sz w:val="24"/>
                <w:szCs w:val="24"/>
              </w:rPr>
              <w:t>術後５～</w:t>
            </w:r>
            <w:r w:rsidRPr="00AF450A">
              <w:rPr>
                <w:rFonts w:hint="eastAsia"/>
                <w:sz w:val="24"/>
                <w:szCs w:val="24"/>
              </w:rPr>
              <w:t>7</w:t>
            </w:r>
            <w:r w:rsidRPr="00AF450A">
              <w:rPr>
                <w:rFonts w:hint="eastAsia"/>
                <w:sz w:val="24"/>
                <w:szCs w:val="24"/>
              </w:rPr>
              <w:t>日目</w:t>
            </w:r>
          </w:p>
        </w:tc>
        <w:tc>
          <w:tcPr>
            <w:tcW w:w="3614" w:type="dxa"/>
            <w:tcBorders>
              <w:right w:val="single" w:sz="4" w:space="0" w:color="auto"/>
            </w:tcBorders>
          </w:tcPr>
          <w:p w:rsidR="00F72D72" w:rsidRPr="00AF450A" w:rsidRDefault="00256B3E" w:rsidP="00AF450A">
            <w:pPr>
              <w:ind w:firstLineChars="300" w:firstLine="574"/>
              <w:rPr>
                <w:rFonts w:hint="eastAsia"/>
                <w:sz w:val="24"/>
                <w:szCs w:val="24"/>
              </w:rPr>
            </w:pPr>
            <w:r w:rsidRPr="00AF450A">
              <w:rPr>
                <w:rFonts w:hint="eastAsia"/>
                <w:sz w:val="24"/>
                <w:szCs w:val="24"/>
              </w:rPr>
              <w:t>術後</w:t>
            </w:r>
            <w:r w:rsidRPr="00AF450A">
              <w:rPr>
                <w:rFonts w:hint="eastAsia"/>
                <w:sz w:val="24"/>
                <w:szCs w:val="24"/>
              </w:rPr>
              <w:t>8</w:t>
            </w:r>
            <w:r w:rsidRPr="00AF450A">
              <w:rPr>
                <w:rFonts w:hint="eastAsia"/>
                <w:sz w:val="24"/>
                <w:szCs w:val="24"/>
              </w:rPr>
              <w:t>日目～退院</w:t>
            </w:r>
          </w:p>
        </w:tc>
      </w:tr>
      <w:tr w:rsidR="00FA2C2C" w:rsidRPr="001A5F2C" w:rsidTr="00DF4F51">
        <w:tblPrEx>
          <w:tblCellMar>
            <w:top w:w="0" w:type="dxa"/>
            <w:bottom w:w="0" w:type="dxa"/>
          </w:tblCellMar>
        </w:tblPrEx>
        <w:trPr>
          <w:cantSplit/>
          <w:trHeight w:val="1394"/>
        </w:trPr>
        <w:tc>
          <w:tcPr>
            <w:tcW w:w="1111" w:type="dxa"/>
            <w:tcBorders>
              <w:left w:val="single" w:sz="8" w:space="0" w:color="auto"/>
            </w:tcBorders>
            <w:vAlign w:val="center"/>
          </w:tcPr>
          <w:p w:rsidR="00FA2C2C" w:rsidRPr="00E86EFF" w:rsidRDefault="00FA2C2C" w:rsidP="003D09A7">
            <w:pPr>
              <w:jc w:val="center"/>
              <w:rPr>
                <w:rFonts w:hint="eastAsia"/>
                <w:b/>
                <w:bCs/>
                <w:sz w:val="24"/>
              </w:rPr>
            </w:pPr>
            <w:r w:rsidRPr="00E86EFF">
              <w:rPr>
                <w:rFonts w:hint="eastAsia"/>
                <w:b/>
                <w:bCs/>
                <w:sz w:val="24"/>
              </w:rPr>
              <w:t>治療</w:t>
            </w:r>
          </w:p>
        </w:tc>
        <w:tc>
          <w:tcPr>
            <w:tcW w:w="2463" w:type="dxa"/>
          </w:tcPr>
          <w:p w:rsidR="00FA2C2C" w:rsidRPr="00AF450A" w:rsidRDefault="00FA2C2C" w:rsidP="00B415DF">
            <w:pPr>
              <w:rPr>
                <w:rFonts w:hint="eastAsia"/>
                <w:sz w:val="24"/>
                <w:szCs w:val="24"/>
              </w:rPr>
            </w:pPr>
            <w:r w:rsidRPr="00AF450A">
              <w:rPr>
                <w:rFonts w:hint="eastAsia"/>
                <w:sz w:val="24"/>
                <w:szCs w:val="24"/>
              </w:rPr>
              <w:t>≪入院当日≫</w:t>
            </w:r>
          </w:p>
          <w:p w:rsidR="00FA2C2C" w:rsidRPr="00AF450A" w:rsidRDefault="00FA2C2C" w:rsidP="006B1CF8">
            <w:pPr>
              <w:rPr>
                <w:rFonts w:hint="eastAsia"/>
                <w:sz w:val="24"/>
                <w:szCs w:val="24"/>
              </w:rPr>
            </w:pPr>
            <w:r w:rsidRPr="00AF450A">
              <w:rPr>
                <w:rFonts w:hint="eastAsia"/>
                <w:sz w:val="24"/>
                <w:szCs w:val="24"/>
              </w:rPr>
              <w:t>医師より手術の説明があります。</w:t>
            </w:r>
          </w:p>
          <w:p w:rsidR="00FA2C2C" w:rsidRPr="00AF450A" w:rsidRDefault="00FA2C2C" w:rsidP="006B1CF8">
            <w:pPr>
              <w:rPr>
                <w:rFonts w:hint="eastAsia"/>
                <w:sz w:val="24"/>
                <w:szCs w:val="24"/>
              </w:rPr>
            </w:pPr>
            <w:r w:rsidRPr="00AF450A">
              <w:rPr>
                <w:rFonts w:hint="eastAsia"/>
                <w:sz w:val="24"/>
                <w:szCs w:val="24"/>
              </w:rPr>
              <w:t>≪手術前日≫</w:t>
            </w:r>
          </w:p>
          <w:p w:rsidR="00FA2C2C" w:rsidRPr="00AF450A" w:rsidRDefault="00FA2C2C" w:rsidP="006B1CF8">
            <w:pPr>
              <w:rPr>
                <w:rFonts w:hint="eastAsia"/>
                <w:sz w:val="22"/>
                <w:szCs w:val="22"/>
              </w:rPr>
            </w:pPr>
            <w:r w:rsidRPr="00AF450A">
              <w:rPr>
                <w:rFonts w:hint="eastAsia"/>
                <w:sz w:val="24"/>
                <w:szCs w:val="24"/>
              </w:rPr>
              <w:t>麻酔科医師の診察と説明があります。</w:t>
            </w:r>
          </w:p>
        </w:tc>
        <w:tc>
          <w:tcPr>
            <w:tcW w:w="2409" w:type="dxa"/>
            <w:tcBorders>
              <w:right w:val="dashed" w:sz="4" w:space="0" w:color="auto"/>
            </w:tcBorders>
          </w:tcPr>
          <w:p w:rsidR="00FA2C2C" w:rsidRPr="00AF450A" w:rsidRDefault="00DC43B0" w:rsidP="00900C10">
            <w:pPr>
              <w:rPr>
                <w:rFonts w:ascii="ＭＳ ゴシック" w:hAnsi="ＭＳ ゴシック" w:hint="eastAsia"/>
                <w:sz w:val="24"/>
                <w:szCs w:val="24"/>
              </w:rPr>
            </w:pPr>
            <w:r>
              <w:rPr>
                <w:rFonts w:ascii="ＭＳ ゴシック" w:hAnsi="ＭＳ ゴシック" w:hint="eastAsia"/>
                <w:sz w:val="24"/>
                <w:szCs w:val="24"/>
              </w:rPr>
              <w:t>指示された時間に</w:t>
            </w:r>
            <w:r w:rsidR="00FA2C2C" w:rsidRPr="00AF450A">
              <w:rPr>
                <w:rFonts w:ascii="ＭＳ ゴシック" w:hAnsi="ＭＳ ゴシック" w:hint="eastAsia"/>
                <w:sz w:val="24"/>
                <w:szCs w:val="24"/>
              </w:rPr>
              <w:t>手術室に行きます。</w:t>
            </w:r>
          </w:p>
          <w:p w:rsidR="00FA2C2C" w:rsidRPr="001A5F2C" w:rsidRDefault="00FA2C2C" w:rsidP="007215E5">
            <w:pPr>
              <w:rPr>
                <w:rFonts w:ascii="ＭＳ ゴシック" w:hAnsi="ＭＳ ゴシック" w:hint="eastAsia"/>
              </w:rPr>
            </w:pPr>
          </w:p>
        </w:tc>
        <w:tc>
          <w:tcPr>
            <w:tcW w:w="2409" w:type="dxa"/>
            <w:tcBorders>
              <w:left w:val="dashed" w:sz="4" w:space="0" w:color="auto"/>
            </w:tcBorders>
          </w:tcPr>
          <w:p w:rsidR="00FA2C2C" w:rsidRPr="00AF450A" w:rsidRDefault="00FA2C2C" w:rsidP="00B415DF">
            <w:pPr>
              <w:rPr>
                <w:rFonts w:ascii="ＭＳ ゴシック" w:hAnsi="ＭＳ ゴシック" w:hint="eastAsia"/>
                <w:sz w:val="24"/>
                <w:szCs w:val="24"/>
              </w:rPr>
            </w:pPr>
            <w:r w:rsidRPr="00AF450A">
              <w:rPr>
                <w:rFonts w:ascii="ＭＳ ゴシック" w:hAnsi="ＭＳ ゴシック" w:hint="eastAsia"/>
                <w:sz w:val="24"/>
                <w:szCs w:val="24"/>
              </w:rPr>
              <w:t>手術後は医師の指示による点滴治療を行います。</w:t>
            </w:r>
          </w:p>
          <w:p w:rsidR="00FA2C2C" w:rsidRPr="001A5F2C" w:rsidRDefault="00FA2C2C" w:rsidP="00B415DF">
            <w:pPr>
              <w:rPr>
                <w:rFonts w:ascii="ＭＳ ゴシック" w:hAnsi="ＭＳ ゴシック" w:hint="eastAsia"/>
              </w:rPr>
            </w:pPr>
            <w:r w:rsidRPr="00AF450A">
              <w:rPr>
                <w:rFonts w:ascii="ＭＳ ゴシック" w:hAnsi="ＭＳ ゴシック" w:hint="eastAsia"/>
                <w:sz w:val="24"/>
                <w:szCs w:val="24"/>
              </w:rPr>
              <w:t>創部にドレーンが入っています。</w:t>
            </w:r>
          </w:p>
        </w:tc>
        <w:tc>
          <w:tcPr>
            <w:tcW w:w="2127" w:type="dxa"/>
            <w:tcBorders>
              <w:left w:val="dashed" w:sz="4" w:space="0" w:color="auto"/>
            </w:tcBorders>
          </w:tcPr>
          <w:p w:rsidR="00FA2C2C" w:rsidRPr="00AF450A" w:rsidRDefault="00FA2C2C" w:rsidP="006B7DEC">
            <w:pPr>
              <w:widowControl/>
              <w:jc w:val="left"/>
              <w:rPr>
                <w:rFonts w:ascii="ＭＳ ゴシック" w:hAnsi="ＭＳ ゴシック" w:hint="eastAsia"/>
                <w:sz w:val="24"/>
                <w:szCs w:val="24"/>
              </w:rPr>
            </w:pPr>
            <w:r w:rsidRPr="00AF450A">
              <w:rPr>
                <w:rFonts w:ascii="ＭＳ ゴシック" w:hAnsi="ＭＳ ゴシック" w:hint="eastAsia"/>
                <w:sz w:val="24"/>
                <w:szCs w:val="24"/>
              </w:rPr>
              <w:t>医師の指示により点滴治療を行います。</w:t>
            </w:r>
          </w:p>
          <w:p w:rsidR="00FA2C2C" w:rsidRPr="00AF450A" w:rsidRDefault="00FA2C2C" w:rsidP="006B7DEC">
            <w:pPr>
              <w:widowControl/>
              <w:jc w:val="left"/>
              <w:rPr>
                <w:rFonts w:ascii="ＭＳ ゴシック" w:hAnsi="ＭＳ ゴシック" w:hint="eastAsia"/>
                <w:sz w:val="24"/>
                <w:szCs w:val="24"/>
              </w:rPr>
            </w:pPr>
            <w:r w:rsidRPr="00AF450A">
              <w:rPr>
                <w:rFonts w:ascii="ＭＳ ゴシック" w:hAnsi="ＭＳ ゴシック" w:hint="eastAsia"/>
                <w:sz w:val="24"/>
                <w:szCs w:val="24"/>
              </w:rPr>
              <w:t>検査結果でドレーンを抜去します。</w:t>
            </w:r>
          </w:p>
        </w:tc>
        <w:tc>
          <w:tcPr>
            <w:tcW w:w="5815" w:type="dxa"/>
            <w:gridSpan w:val="3"/>
            <w:tcBorders>
              <w:right w:val="single" w:sz="4" w:space="0" w:color="auto"/>
            </w:tcBorders>
          </w:tcPr>
          <w:p w:rsidR="00FA2C2C" w:rsidRPr="00AF450A" w:rsidRDefault="00FA2C2C" w:rsidP="00752729">
            <w:pPr>
              <w:widowControl/>
              <w:jc w:val="left"/>
              <w:rPr>
                <w:rFonts w:ascii="ＭＳ ゴシック" w:hAnsi="ＭＳ ゴシック"/>
                <w:sz w:val="24"/>
                <w:szCs w:val="24"/>
              </w:rPr>
            </w:pPr>
            <w:r w:rsidRPr="00AF450A">
              <w:rPr>
                <w:rFonts w:ascii="ＭＳ ゴシック" w:hAnsi="ＭＳ ゴシック" w:hint="eastAsia"/>
                <w:sz w:val="24"/>
                <w:szCs w:val="24"/>
              </w:rPr>
              <w:t>医師の指示で点滴治療を行います。</w:t>
            </w:r>
          </w:p>
          <w:p w:rsidR="00FA2C2C" w:rsidRPr="00FA2C2C" w:rsidRDefault="00FA2C2C" w:rsidP="00FA2C2C">
            <w:pPr>
              <w:tabs>
                <w:tab w:val="left" w:pos="1677"/>
              </w:tabs>
              <w:rPr>
                <w:rFonts w:hint="eastAsia"/>
              </w:rPr>
            </w:pPr>
            <w:r w:rsidRPr="00AF450A">
              <w:rPr>
                <w:rFonts w:hint="eastAsia"/>
                <w:sz w:val="24"/>
                <w:szCs w:val="24"/>
              </w:rPr>
              <w:t xml:space="preserve">　（手術後</w:t>
            </w:r>
            <w:r w:rsidRPr="00AF450A">
              <w:rPr>
                <w:rFonts w:hint="eastAsia"/>
                <w:sz w:val="24"/>
                <w:szCs w:val="24"/>
              </w:rPr>
              <w:t>4</w:t>
            </w:r>
            <w:r w:rsidRPr="00AF450A">
              <w:rPr>
                <w:rFonts w:hint="eastAsia"/>
                <w:sz w:val="24"/>
                <w:szCs w:val="24"/>
              </w:rPr>
              <w:t>日目頃まで）</w:t>
            </w:r>
          </w:p>
        </w:tc>
        <w:tc>
          <w:tcPr>
            <w:tcW w:w="2126" w:type="dxa"/>
            <w:tcBorders>
              <w:right w:val="single" w:sz="4" w:space="0" w:color="auto"/>
            </w:tcBorders>
          </w:tcPr>
          <w:p w:rsidR="00DC43B0" w:rsidRPr="00DC43B0" w:rsidRDefault="00DC43B0" w:rsidP="00DC43B0">
            <w:pPr>
              <w:widowControl/>
              <w:jc w:val="left"/>
              <w:rPr>
                <w:rFonts w:ascii="ＭＳ ゴシック" w:hAnsi="ＭＳ ゴシック"/>
                <w:sz w:val="24"/>
                <w:szCs w:val="24"/>
              </w:rPr>
            </w:pPr>
            <w:r w:rsidRPr="00DC43B0">
              <w:rPr>
                <w:rFonts w:ascii="ＭＳ ゴシック" w:hAnsi="ＭＳ ゴシック" w:hint="eastAsia"/>
                <w:sz w:val="24"/>
                <w:szCs w:val="24"/>
              </w:rPr>
              <w:t>手術後7日目頃に</w:t>
            </w:r>
            <w:r w:rsidR="00D16C4C">
              <w:rPr>
                <w:rFonts w:ascii="ＭＳ ゴシック" w:hAnsi="ＭＳ ゴシック" w:hint="eastAsia"/>
                <w:sz w:val="24"/>
                <w:szCs w:val="24"/>
              </w:rPr>
              <w:t>創部の</w:t>
            </w:r>
            <w:r w:rsidRPr="00DC43B0">
              <w:rPr>
                <w:rFonts w:ascii="ＭＳ ゴシック" w:hAnsi="ＭＳ ゴシック" w:hint="eastAsia"/>
                <w:sz w:val="24"/>
                <w:szCs w:val="24"/>
              </w:rPr>
              <w:t>抜</w:t>
            </w:r>
            <w:r w:rsidRPr="00DC43B0">
              <w:rPr>
                <w:rFonts w:hint="eastAsia"/>
                <w:bCs/>
                <w:sz w:val="24"/>
                <w:szCs w:val="24"/>
              </w:rPr>
              <w:t>鉤</w:t>
            </w:r>
            <w:r w:rsidRPr="00DC43B0">
              <w:rPr>
                <w:rFonts w:ascii="ＭＳ ゴシック" w:hAnsi="ＭＳ ゴシック" w:hint="eastAsia"/>
                <w:sz w:val="24"/>
                <w:szCs w:val="24"/>
              </w:rPr>
              <w:t>をします。</w:t>
            </w:r>
          </w:p>
          <w:p w:rsidR="00FA2C2C" w:rsidRPr="00DC43B0" w:rsidRDefault="00FA2C2C" w:rsidP="00F72D72">
            <w:pPr>
              <w:tabs>
                <w:tab w:val="left" w:pos="1677"/>
              </w:tabs>
              <w:rPr>
                <w:rFonts w:hint="eastAsia"/>
              </w:rPr>
            </w:pPr>
          </w:p>
        </w:tc>
        <w:tc>
          <w:tcPr>
            <w:tcW w:w="3614" w:type="dxa"/>
            <w:tcBorders>
              <w:right w:val="single" w:sz="4" w:space="0" w:color="auto"/>
            </w:tcBorders>
          </w:tcPr>
          <w:p w:rsidR="00FA2C2C" w:rsidRDefault="00FA2C2C" w:rsidP="00F72D72">
            <w:pPr>
              <w:tabs>
                <w:tab w:val="left" w:pos="1677"/>
              </w:tabs>
              <w:rPr>
                <w:rFonts w:hint="eastAsia"/>
                <w:sz w:val="24"/>
                <w:szCs w:val="24"/>
              </w:rPr>
            </w:pPr>
            <w:r w:rsidRPr="00AF450A">
              <w:rPr>
                <w:rFonts w:hint="eastAsia"/>
                <w:sz w:val="24"/>
                <w:szCs w:val="24"/>
              </w:rPr>
              <w:t>経過により退院が決まります。</w:t>
            </w:r>
          </w:p>
          <w:p w:rsidR="00D16C4C" w:rsidRPr="00AF450A" w:rsidRDefault="00165BAA" w:rsidP="00F72D72">
            <w:pPr>
              <w:tabs>
                <w:tab w:val="left" w:pos="1677"/>
              </w:tabs>
              <w:rPr>
                <w:rFonts w:hint="eastAsia"/>
                <w:sz w:val="24"/>
                <w:szCs w:val="24"/>
              </w:rPr>
            </w:pPr>
            <w:r w:rsidRPr="004F50EA">
              <w:rPr>
                <w:rFonts w:hint="eastAsia"/>
                <w:noProof/>
                <w:sz w:val="24"/>
              </w:rPr>
              <w:drawing>
                <wp:inline distT="0" distB="0" distL="0" distR="0">
                  <wp:extent cx="838200" cy="1066800"/>
                  <wp:effectExtent l="0" t="0" r="0" b="0"/>
                  <wp:docPr id="1" name="図 1" descr="2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66800"/>
                          </a:xfrm>
                          <a:prstGeom prst="rect">
                            <a:avLst/>
                          </a:prstGeom>
                          <a:noFill/>
                          <a:ln>
                            <a:noFill/>
                          </a:ln>
                        </pic:spPr>
                      </pic:pic>
                    </a:graphicData>
                  </a:graphic>
                </wp:inline>
              </w:drawing>
            </w:r>
          </w:p>
        </w:tc>
      </w:tr>
      <w:tr w:rsidR="00DC43B0" w:rsidRPr="006F1EA1" w:rsidTr="00EF0F19">
        <w:tblPrEx>
          <w:tblCellMar>
            <w:top w:w="0" w:type="dxa"/>
            <w:bottom w:w="0" w:type="dxa"/>
          </w:tblCellMar>
        </w:tblPrEx>
        <w:trPr>
          <w:cantSplit/>
          <w:trHeight w:val="301"/>
        </w:trPr>
        <w:tc>
          <w:tcPr>
            <w:tcW w:w="1111" w:type="dxa"/>
            <w:tcBorders>
              <w:left w:val="single" w:sz="8" w:space="0" w:color="auto"/>
            </w:tcBorders>
            <w:vAlign w:val="center"/>
          </w:tcPr>
          <w:p w:rsidR="00DC43B0" w:rsidRPr="00E86EFF" w:rsidRDefault="00DC43B0" w:rsidP="003D09A7">
            <w:pPr>
              <w:jc w:val="center"/>
              <w:rPr>
                <w:rFonts w:hint="eastAsia"/>
                <w:b/>
                <w:bCs/>
                <w:sz w:val="24"/>
              </w:rPr>
            </w:pPr>
            <w:r w:rsidRPr="00E86EFF">
              <w:rPr>
                <w:rFonts w:hint="eastAsia"/>
                <w:b/>
                <w:bCs/>
                <w:sz w:val="24"/>
              </w:rPr>
              <w:t>検査</w:t>
            </w:r>
          </w:p>
        </w:tc>
        <w:tc>
          <w:tcPr>
            <w:tcW w:w="2463" w:type="dxa"/>
          </w:tcPr>
          <w:p w:rsidR="00DC43B0" w:rsidRPr="00AF450A" w:rsidRDefault="00DC43B0" w:rsidP="00A65394">
            <w:pPr>
              <w:rPr>
                <w:rFonts w:hint="eastAsia"/>
                <w:sz w:val="24"/>
                <w:szCs w:val="24"/>
              </w:rPr>
            </w:pPr>
            <w:r w:rsidRPr="00AF450A">
              <w:rPr>
                <w:rFonts w:hint="eastAsia"/>
                <w:sz w:val="24"/>
                <w:szCs w:val="24"/>
              </w:rPr>
              <w:t>医師の指示により血液検査をします。</w:t>
            </w:r>
          </w:p>
          <w:p w:rsidR="00DC43B0" w:rsidRDefault="00DC43B0" w:rsidP="00DC43A0">
            <w:pPr>
              <w:ind w:left="175" w:hangingChars="100" w:hanging="175"/>
              <w:rPr>
                <w:rFonts w:hint="eastAsia"/>
                <w:sz w:val="22"/>
              </w:rPr>
            </w:pPr>
          </w:p>
          <w:p w:rsidR="00DC43B0" w:rsidRDefault="00DC43B0" w:rsidP="00DC43A0">
            <w:pPr>
              <w:ind w:left="175" w:hangingChars="100" w:hanging="175"/>
              <w:rPr>
                <w:rFonts w:hint="eastAsia"/>
                <w:sz w:val="22"/>
              </w:rPr>
            </w:pPr>
          </w:p>
          <w:p w:rsidR="00DC43B0" w:rsidRPr="00792775" w:rsidRDefault="00DC43B0" w:rsidP="00DE4505">
            <w:pPr>
              <w:rPr>
                <w:rFonts w:hint="eastAsia"/>
                <w:sz w:val="22"/>
              </w:rPr>
            </w:pPr>
          </w:p>
        </w:tc>
        <w:tc>
          <w:tcPr>
            <w:tcW w:w="2409" w:type="dxa"/>
            <w:tcBorders>
              <w:right w:val="dashed" w:sz="4" w:space="0" w:color="auto"/>
            </w:tcBorders>
          </w:tcPr>
          <w:p w:rsidR="00DC43B0" w:rsidRPr="006F1EA1" w:rsidRDefault="00DC43B0" w:rsidP="00FD2A4E">
            <w:pPr>
              <w:rPr>
                <w:rFonts w:ascii="ＭＳ ゴシック" w:hAnsi="ＭＳ ゴシック" w:hint="eastAsia"/>
                <w:sz w:val="24"/>
              </w:rPr>
            </w:pPr>
          </w:p>
        </w:tc>
        <w:tc>
          <w:tcPr>
            <w:tcW w:w="2409" w:type="dxa"/>
            <w:tcBorders>
              <w:left w:val="dashed" w:sz="4" w:space="0" w:color="auto"/>
            </w:tcBorders>
          </w:tcPr>
          <w:p w:rsidR="00DC43B0" w:rsidRPr="00AF450A" w:rsidRDefault="00DC43B0" w:rsidP="00B415DF">
            <w:pPr>
              <w:rPr>
                <w:rFonts w:ascii="ＭＳ ゴシック" w:hAnsi="ＭＳ ゴシック" w:hint="eastAsia"/>
                <w:sz w:val="24"/>
                <w:szCs w:val="24"/>
              </w:rPr>
            </w:pPr>
            <w:r>
              <w:rPr>
                <w:rFonts w:ascii="ＭＳ ゴシック" w:hAnsi="ＭＳ ゴシック" w:hint="eastAsia"/>
                <w:sz w:val="24"/>
                <w:szCs w:val="24"/>
              </w:rPr>
              <w:t>血液検査をします。</w:t>
            </w:r>
          </w:p>
        </w:tc>
        <w:tc>
          <w:tcPr>
            <w:tcW w:w="2127" w:type="dxa"/>
            <w:tcBorders>
              <w:left w:val="dashed" w:sz="4" w:space="0" w:color="auto"/>
            </w:tcBorders>
          </w:tcPr>
          <w:p w:rsidR="00DC43B0" w:rsidRPr="00AF450A" w:rsidRDefault="00165BAA" w:rsidP="009E629B">
            <w:pPr>
              <w:rPr>
                <w:rFonts w:hint="eastAsia"/>
                <w:sz w:val="24"/>
                <w:szCs w:val="24"/>
              </w:rPr>
            </w:pPr>
            <w:r w:rsidRPr="00AF450A">
              <w:rPr>
                <w:rFonts w:ascii="ＭＳ Ｐゴシック" w:eastAsia="ＭＳ Ｐゴシック" w:hAnsi="ＭＳ Ｐゴシック" w:cs="ＭＳ Ｐゴシック"/>
                <w:noProof/>
                <w:kern w:val="0"/>
                <w:sz w:val="24"/>
                <w:szCs w:val="24"/>
              </w:rPr>
              <w:drawing>
                <wp:anchor distT="0" distB="0" distL="114300" distR="114300" simplePos="0" relativeHeight="251657216" behindDoc="0" locked="0" layoutInCell="1" allowOverlap="1">
                  <wp:simplePos x="0" y="0"/>
                  <wp:positionH relativeFrom="column">
                    <wp:posOffset>781050</wp:posOffset>
                  </wp:positionH>
                  <wp:positionV relativeFrom="paragraph">
                    <wp:posOffset>409575</wp:posOffset>
                  </wp:positionV>
                  <wp:extent cx="319405" cy="401955"/>
                  <wp:effectExtent l="0" t="0" r="0" b="0"/>
                  <wp:wrapNone/>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405" cy="401955"/>
                          </a:xfrm>
                          <a:prstGeom prst="rect">
                            <a:avLst/>
                          </a:prstGeom>
                          <a:noFill/>
                        </pic:spPr>
                      </pic:pic>
                    </a:graphicData>
                  </a:graphic>
                  <wp14:sizeRelH relativeFrom="page">
                    <wp14:pctWidth>0</wp14:pctWidth>
                  </wp14:sizeRelH>
                  <wp14:sizeRelV relativeFrom="page">
                    <wp14:pctHeight>0</wp14:pctHeight>
                  </wp14:sizeRelV>
                </wp:anchor>
              </w:drawing>
            </w:r>
            <w:r w:rsidR="00DC43B0" w:rsidRPr="00AF450A">
              <w:rPr>
                <w:rFonts w:hint="eastAsia"/>
                <w:sz w:val="24"/>
                <w:szCs w:val="24"/>
              </w:rPr>
              <w:t>血液検査・頭部</w:t>
            </w:r>
            <w:r w:rsidR="00DC43B0" w:rsidRPr="00AF450A">
              <w:rPr>
                <w:rFonts w:hint="eastAsia"/>
                <w:sz w:val="24"/>
                <w:szCs w:val="24"/>
              </w:rPr>
              <w:t>CT</w:t>
            </w:r>
            <w:r w:rsidR="00DC43B0" w:rsidRPr="00AF450A">
              <w:rPr>
                <w:rFonts w:hint="eastAsia"/>
                <w:sz w:val="24"/>
                <w:szCs w:val="24"/>
              </w:rPr>
              <w:t>の検査をします。</w:t>
            </w:r>
          </w:p>
        </w:tc>
        <w:tc>
          <w:tcPr>
            <w:tcW w:w="5815" w:type="dxa"/>
            <w:gridSpan w:val="3"/>
            <w:tcBorders>
              <w:right w:val="single" w:sz="4" w:space="0" w:color="auto"/>
            </w:tcBorders>
          </w:tcPr>
          <w:p w:rsidR="00DC43B0" w:rsidRPr="006D402D" w:rsidRDefault="006D402D" w:rsidP="00B415DF">
            <w:pPr>
              <w:rPr>
                <w:rFonts w:ascii="ＭＳ ゴシック" w:hAnsi="ＭＳ ゴシック" w:hint="eastAsia"/>
                <w:sz w:val="24"/>
                <w:szCs w:val="24"/>
              </w:rPr>
            </w:pPr>
            <w:r w:rsidRPr="006D402D">
              <w:rPr>
                <w:rFonts w:ascii="ＭＳ ゴシック" w:hAnsi="ＭＳ ゴシック" w:hint="eastAsia"/>
                <w:sz w:val="24"/>
                <w:szCs w:val="24"/>
              </w:rPr>
              <w:t>医師の</w:t>
            </w:r>
            <w:r>
              <w:rPr>
                <w:rFonts w:ascii="ＭＳ ゴシック" w:hAnsi="ＭＳ ゴシック" w:hint="eastAsia"/>
                <w:sz w:val="24"/>
                <w:szCs w:val="24"/>
              </w:rPr>
              <w:t>指示により必要な検査を行う場合があります。</w:t>
            </w:r>
          </w:p>
        </w:tc>
        <w:tc>
          <w:tcPr>
            <w:tcW w:w="2126" w:type="dxa"/>
            <w:tcBorders>
              <w:right w:val="single" w:sz="4" w:space="0" w:color="auto"/>
            </w:tcBorders>
          </w:tcPr>
          <w:p w:rsidR="00DC43B0" w:rsidRPr="00AF450A" w:rsidRDefault="00DC43B0" w:rsidP="00B415DF">
            <w:pPr>
              <w:rPr>
                <w:rFonts w:ascii="ＭＳ ゴシック" w:hAnsi="ＭＳ ゴシック" w:hint="eastAsia"/>
                <w:sz w:val="24"/>
                <w:szCs w:val="24"/>
              </w:rPr>
            </w:pPr>
            <w:r w:rsidRPr="00AF450A">
              <w:rPr>
                <w:rFonts w:ascii="ＭＳ ゴシック" w:hAnsi="ＭＳ ゴシック" w:hint="eastAsia"/>
                <w:sz w:val="24"/>
                <w:szCs w:val="24"/>
              </w:rPr>
              <w:t>手術後7日目頃に血液検査。頭部CTの検査をします。</w:t>
            </w:r>
          </w:p>
        </w:tc>
        <w:tc>
          <w:tcPr>
            <w:tcW w:w="3614" w:type="dxa"/>
            <w:tcBorders>
              <w:right w:val="single" w:sz="4" w:space="0" w:color="auto"/>
            </w:tcBorders>
          </w:tcPr>
          <w:p w:rsidR="00DC43B0" w:rsidRPr="00ED1189" w:rsidRDefault="00DC43B0" w:rsidP="00B415DF">
            <w:pPr>
              <w:rPr>
                <w:rFonts w:ascii="ＭＳ ゴシック" w:hAnsi="ＭＳ ゴシック" w:hint="eastAsia"/>
                <w:sz w:val="22"/>
                <w:szCs w:val="22"/>
              </w:rPr>
            </w:pPr>
          </w:p>
        </w:tc>
      </w:tr>
      <w:tr w:rsidR="00B907D0" w:rsidRPr="006F1EA1" w:rsidTr="00B907D0">
        <w:tblPrEx>
          <w:tblCellMar>
            <w:top w:w="0" w:type="dxa"/>
            <w:bottom w:w="0" w:type="dxa"/>
          </w:tblCellMar>
        </w:tblPrEx>
        <w:trPr>
          <w:cantSplit/>
          <w:trHeight w:val="1407"/>
        </w:trPr>
        <w:tc>
          <w:tcPr>
            <w:tcW w:w="1111" w:type="dxa"/>
            <w:tcBorders>
              <w:left w:val="single" w:sz="8" w:space="0" w:color="auto"/>
            </w:tcBorders>
            <w:vAlign w:val="center"/>
          </w:tcPr>
          <w:p w:rsidR="00B907D0" w:rsidRPr="00E86EFF" w:rsidRDefault="00B907D0" w:rsidP="003D09A7">
            <w:pPr>
              <w:jc w:val="center"/>
              <w:rPr>
                <w:rFonts w:hint="eastAsia"/>
                <w:b/>
                <w:bCs/>
                <w:sz w:val="24"/>
              </w:rPr>
            </w:pPr>
            <w:r w:rsidRPr="00E86EFF">
              <w:rPr>
                <w:rFonts w:hint="eastAsia"/>
                <w:b/>
                <w:bCs/>
                <w:sz w:val="24"/>
              </w:rPr>
              <w:t>安静度</w:t>
            </w:r>
          </w:p>
        </w:tc>
        <w:tc>
          <w:tcPr>
            <w:tcW w:w="2463" w:type="dxa"/>
          </w:tcPr>
          <w:p w:rsidR="00B907D0" w:rsidRPr="006F1EA1" w:rsidRDefault="00B907D0" w:rsidP="00B415DF">
            <w:pPr>
              <w:rPr>
                <w:rFonts w:ascii="ＭＳ ゴシック" w:hAnsi="ＭＳ ゴシック" w:hint="eastAsia"/>
              </w:rPr>
            </w:pPr>
          </w:p>
        </w:tc>
        <w:tc>
          <w:tcPr>
            <w:tcW w:w="2409" w:type="dxa"/>
            <w:tcBorders>
              <w:right w:val="dashed" w:sz="4" w:space="0" w:color="auto"/>
            </w:tcBorders>
          </w:tcPr>
          <w:p w:rsidR="00B907D0" w:rsidRPr="006F1EA1" w:rsidRDefault="00B907D0" w:rsidP="00B415DF">
            <w:pPr>
              <w:rPr>
                <w:rFonts w:ascii="ＭＳ ゴシック" w:hAnsi="ＭＳ ゴシック" w:hint="eastAsia"/>
              </w:rPr>
            </w:pPr>
          </w:p>
          <w:p w:rsidR="00B907D0" w:rsidRDefault="00B907D0" w:rsidP="00B415DF">
            <w:pPr>
              <w:rPr>
                <w:rFonts w:ascii="ＭＳ ゴシック" w:hAnsi="ＭＳ ゴシック" w:hint="eastAsia"/>
              </w:rPr>
            </w:pPr>
          </w:p>
          <w:p w:rsidR="00B907D0" w:rsidRPr="006F1EA1" w:rsidRDefault="00B907D0" w:rsidP="00B415DF">
            <w:pPr>
              <w:rPr>
                <w:rFonts w:ascii="ＭＳ ゴシック" w:hAnsi="ＭＳ ゴシック" w:hint="eastAsia"/>
                <w:sz w:val="24"/>
              </w:rPr>
            </w:pPr>
          </w:p>
        </w:tc>
        <w:tc>
          <w:tcPr>
            <w:tcW w:w="2409" w:type="dxa"/>
            <w:tcBorders>
              <w:left w:val="dashed" w:sz="4" w:space="0" w:color="auto"/>
            </w:tcBorders>
          </w:tcPr>
          <w:p w:rsidR="00B907D0" w:rsidRPr="00AF450A" w:rsidRDefault="00B907D0" w:rsidP="00B415DF">
            <w:pPr>
              <w:rPr>
                <w:rFonts w:ascii="ＭＳ ゴシック" w:hAnsi="ＭＳ ゴシック" w:hint="eastAsia"/>
                <w:sz w:val="24"/>
                <w:szCs w:val="24"/>
              </w:rPr>
            </w:pPr>
            <w:r>
              <w:rPr>
                <w:rFonts w:ascii="ＭＳ ゴシック" w:hAnsi="ＭＳ ゴシック" w:hint="eastAsia"/>
                <w:sz w:val="24"/>
                <w:szCs w:val="24"/>
              </w:rPr>
              <w:t>ベッド</w:t>
            </w:r>
            <w:r w:rsidRPr="00AF450A">
              <w:rPr>
                <w:rFonts w:ascii="ＭＳ ゴシック" w:hAnsi="ＭＳ ゴシック" w:hint="eastAsia"/>
                <w:sz w:val="24"/>
                <w:szCs w:val="24"/>
              </w:rPr>
              <w:t>上安静です。</w:t>
            </w:r>
          </w:p>
          <w:p w:rsidR="00B907D0" w:rsidRPr="00AF450A" w:rsidRDefault="00B907D0" w:rsidP="00B415DF">
            <w:pPr>
              <w:rPr>
                <w:rFonts w:ascii="ＭＳ ゴシック" w:hAnsi="ＭＳ ゴシック" w:hint="eastAsia"/>
                <w:sz w:val="24"/>
                <w:szCs w:val="24"/>
              </w:rPr>
            </w:pPr>
          </w:p>
        </w:tc>
        <w:tc>
          <w:tcPr>
            <w:tcW w:w="2127" w:type="dxa"/>
            <w:tcBorders>
              <w:left w:val="dashed" w:sz="4" w:space="0" w:color="auto"/>
            </w:tcBorders>
          </w:tcPr>
          <w:p w:rsidR="00B907D0" w:rsidRPr="00AF450A" w:rsidRDefault="00B907D0" w:rsidP="00B415DF">
            <w:pPr>
              <w:rPr>
                <w:rFonts w:ascii="ＭＳ ゴシック" w:hAnsi="ＭＳ ゴシック" w:hint="eastAsia"/>
                <w:sz w:val="24"/>
                <w:szCs w:val="24"/>
              </w:rPr>
            </w:pPr>
            <w:r>
              <w:rPr>
                <w:rFonts w:ascii="ＭＳ ゴシック" w:hAnsi="ＭＳ ゴシック" w:hint="eastAsia"/>
                <w:sz w:val="24"/>
                <w:szCs w:val="24"/>
              </w:rPr>
              <w:t>ベッドを</w:t>
            </w:r>
            <w:r w:rsidRPr="00AF450A">
              <w:rPr>
                <w:rFonts w:ascii="ＭＳ ゴシック" w:hAnsi="ＭＳ ゴシック" w:hint="eastAsia"/>
                <w:sz w:val="24"/>
                <w:szCs w:val="24"/>
              </w:rPr>
              <w:t>90度</w:t>
            </w:r>
            <w:r>
              <w:rPr>
                <w:rFonts w:ascii="ＭＳ ゴシック" w:hAnsi="ＭＳ ゴシック" w:hint="eastAsia"/>
                <w:sz w:val="24"/>
                <w:szCs w:val="24"/>
              </w:rPr>
              <w:t>まで上げることができます。</w:t>
            </w:r>
          </w:p>
        </w:tc>
        <w:tc>
          <w:tcPr>
            <w:tcW w:w="1984" w:type="dxa"/>
            <w:tcBorders>
              <w:right w:val="single" w:sz="4" w:space="0" w:color="auto"/>
            </w:tcBorders>
          </w:tcPr>
          <w:p w:rsidR="00B907D0" w:rsidRPr="00AF450A" w:rsidRDefault="00B907D0" w:rsidP="00B415DF">
            <w:pPr>
              <w:rPr>
                <w:rFonts w:ascii="ＭＳ ゴシック" w:hAnsi="ＭＳ ゴシック" w:hint="eastAsia"/>
                <w:sz w:val="24"/>
                <w:szCs w:val="24"/>
              </w:rPr>
            </w:pPr>
            <w:r w:rsidRPr="00AF450A">
              <w:rPr>
                <w:rFonts w:ascii="ＭＳ ゴシック" w:hAnsi="ＭＳ ゴシック" w:hint="eastAsia"/>
                <w:sz w:val="24"/>
                <w:szCs w:val="24"/>
              </w:rPr>
              <w:t>室内トイレ</w:t>
            </w:r>
            <w:r>
              <w:rPr>
                <w:rFonts w:ascii="ＭＳ ゴシック" w:hAnsi="ＭＳ ゴシック" w:hint="eastAsia"/>
                <w:sz w:val="24"/>
                <w:szCs w:val="24"/>
              </w:rPr>
              <w:t>まで歩行できます。</w:t>
            </w:r>
          </w:p>
        </w:tc>
        <w:tc>
          <w:tcPr>
            <w:tcW w:w="1989" w:type="dxa"/>
            <w:tcBorders>
              <w:right w:val="single" w:sz="4" w:space="0" w:color="auto"/>
            </w:tcBorders>
          </w:tcPr>
          <w:p w:rsidR="00B907D0" w:rsidRPr="00AF450A" w:rsidRDefault="00B907D0" w:rsidP="00B415DF">
            <w:pPr>
              <w:rPr>
                <w:rFonts w:ascii="ＭＳ ゴシック" w:hAnsi="ＭＳ ゴシック" w:hint="eastAsia"/>
                <w:sz w:val="24"/>
                <w:szCs w:val="24"/>
              </w:rPr>
            </w:pPr>
            <w:r w:rsidRPr="00AF450A">
              <w:rPr>
                <w:rFonts w:ascii="ＭＳ ゴシック" w:hAnsi="ＭＳ ゴシック" w:hint="eastAsia"/>
                <w:sz w:val="24"/>
                <w:szCs w:val="24"/>
              </w:rPr>
              <w:t>病棟内トイレ</w:t>
            </w:r>
            <w:r>
              <w:rPr>
                <w:rFonts w:ascii="ＭＳ ゴシック" w:hAnsi="ＭＳ ゴシック" w:hint="eastAsia"/>
                <w:sz w:val="24"/>
                <w:szCs w:val="24"/>
              </w:rPr>
              <w:t>まで歩行できます。</w:t>
            </w:r>
          </w:p>
        </w:tc>
        <w:tc>
          <w:tcPr>
            <w:tcW w:w="7582" w:type="dxa"/>
            <w:gridSpan w:val="3"/>
            <w:tcBorders>
              <w:right w:val="single" w:sz="4" w:space="0" w:color="auto"/>
            </w:tcBorders>
          </w:tcPr>
          <w:p w:rsidR="00B907D0" w:rsidRPr="006F1EA1" w:rsidRDefault="00B907D0" w:rsidP="00B415DF">
            <w:pPr>
              <w:rPr>
                <w:rFonts w:ascii="ＭＳ ゴシック" w:hAnsi="ＭＳ ゴシック" w:hint="eastAsia"/>
              </w:rPr>
            </w:pPr>
            <w:r>
              <w:rPr>
                <w:rFonts w:ascii="ＭＳ ゴシック" w:hAnsi="ＭＳ ゴシック" w:hint="eastAsia"/>
                <w:sz w:val="24"/>
                <w:szCs w:val="24"/>
              </w:rPr>
              <w:t>制限はありません。</w:t>
            </w:r>
          </w:p>
        </w:tc>
      </w:tr>
      <w:tr w:rsidR="00011719" w:rsidRPr="006F1EA1" w:rsidTr="006D402D">
        <w:tblPrEx>
          <w:tblCellMar>
            <w:top w:w="0" w:type="dxa"/>
            <w:bottom w:w="0" w:type="dxa"/>
          </w:tblCellMar>
        </w:tblPrEx>
        <w:trPr>
          <w:cantSplit/>
          <w:trHeight w:val="1533"/>
        </w:trPr>
        <w:tc>
          <w:tcPr>
            <w:tcW w:w="1111" w:type="dxa"/>
            <w:tcBorders>
              <w:left w:val="single" w:sz="8" w:space="0" w:color="auto"/>
              <w:bottom w:val="single" w:sz="4" w:space="0" w:color="auto"/>
            </w:tcBorders>
            <w:vAlign w:val="center"/>
          </w:tcPr>
          <w:p w:rsidR="00011719" w:rsidRPr="00E86EFF" w:rsidRDefault="00011719" w:rsidP="003D09A7">
            <w:pPr>
              <w:jc w:val="center"/>
              <w:rPr>
                <w:rFonts w:hint="eastAsia"/>
                <w:b/>
                <w:bCs/>
                <w:sz w:val="24"/>
              </w:rPr>
            </w:pPr>
            <w:r w:rsidRPr="00E86EFF">
              <w:rPr>
                <w:rFonts w:hint="eastAsia"/>
                <w:b/>
                <w:bCs/>
                <w:sz w:val="24"/>
              </w:rPr>
              <w:t>観察</w:t>
            </w:r>
          </w:p>
        </w:tc>
        <w:tc>
          <w:tcPr>
            <w:tcW w:w="2463" w:type="dxa"/>
            <w:tcBorders>
              <w:bottom w:val="single" w:sz="4" w:space="0" w:color="auto"/>
            </w:tcBorders>
          </w:tcPr>
          <w:p w:rsidR="00011719" w:rsidRPr="00AF450A" w:rsidRDefault="00011719" w:rsidP="00792775">
            <w:pPr>
              <w:rPr>
                <w:rFonts w:ascii="ＭＳ ゴシック" w:hAnsi="ＭＳ ゴシック" w:hint="eastAsia"/>
                <w:sz w:val="24"/>
                <w:szCs w:val="24"/>
              </w:rPr>
            </w:pPr>
            <w:r w:rsidRPr="00AF450A">
              <w:rPr>
                <w:rFonts w:ascii="ＭＳ ゴシック" w:hAnsi="ＭＳ ゴシック" w:hint="eastAsia"/>
                <w:sz w:val="24"/>
                <w:szCs w:val="24"/>
              </w:rPr>
              <w:t>血圧・体温・脈拍測定等をします。</w:t>
            </w:r>
          </w:p>
          <w:p w:rsidR="00011719" w:rsidRPr="00792775" w:rsidRDefault="00011719" w:rsidP="00792775">
            <w:pPr>
              <w:rPr>
                <w:rFonts w:ascii="ＭＳ ゴシック" w:hAnsi="ＭＳ ゴシック" w:hint="eastAsia"/>
              </w:rPr>
            </w:pPr>
            <w:r>
              <w:rPr>
                <w:rFonts w:hint="eastAsia"/>
                <w:sz w:val="24"/>
              </w:rPr>
              <w:t xml:space="preserve">　　　　</w:t>
            </w:r>
            <w:r w:rsidR="00165BAA" w:rsidRPr="004F50EA">
              <w:rPr>
                <w:rFonts w:hint="eastAsia"/>
                <w:noProof/>
                <w:sz w:val="24"/>
              </w:rPr>
              <w:drawing>
                <wp:inline distT="0" distB="0" distL="0" distR="0">
                  <wp:extent cx="457200" cy="495300"/>
                  <wp:effectExtent l="0" t="0" r="0" b="0"/>
                  <wp:docPr id="2" name="図 2"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28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p>
        </w:tc>
        <w:tc>
          <w:tcPr>
            <w:tcW w:w="2409" w:type="dxa"/>
            <w:tcBorders>
              <w:bottom w:val="single" w:sz="4" w:space="0" w:color="auto"/>
              <w:right w:val="dashed" w:sz="4" w:space="0" w:color="auto"/>
            </w:tcBorders>
          </w:tcPr>
          <w:p w:rsidR="00011719" w:rsidRPr="00AF450A" w:rsidRDefault="00AF450A" w:rsidP="00B415DF">
            <w:pPr>
              <w:rPr>
                <w:rFonts w:ascii="ＭＳ ゴシック" w:hAnsi="ＭＳ ゴシック" w:hint="eastAsia"/>
                <w:sz w:val="24"/>
                <w:szCs w:val="24"/>
              </w:rPr>
            </w:pPr>
            <w:r>
              <w:rPr>
                <w:rFonts w:ascii="ＭＳ ゴシック" w:hAnsi="ＭＳ ゴシック" w:hint="eastAsia"/>
                <w:sz w:val="24"/>
                <w:szCs w:val="24"/>
              </w:rPr>
              <w:t>血圧・体温・脈拍測定等をします。</w:t>
            </w:r>
          </w:p>
          <w:p w:rsidR="00011719" w:rsidRPr="006F1EA1" w:rsidRDefault="00011719" w:rsidP="00B415DF">
            <w:pPr>
              <w:rPr>
                <w:rFonts w:ascii="ＭＳ ゴシック" w:hAnsi="ＭＳ ゴシック" w:hint="eastAsia"/>
              </w:rPr>
            </w:pPr>
            <w:r w:rsidRPr="006F1EA1">
              <w:rPr>
                <w:rFonts w:ascii="ＭＳ ゴシック" w:hAnsi="ＭＳ ゴシック" w:hint="eastAsia"/>
              </w:rPr>
              <w:t xml:space="preserve">　　</w:t>
            </w:r>
          </w:p>
        </w:tc>
        <w:tc>
          <w:tcPr>
            <w:tcW w:w="2409" w:type="dxa"/>
            <w:tcBorders>
              <w:left w:val="dashed" w:sz="4" w:space="0" w:color="auto"/>
              <w:bottom w:val="single" w:sz="4" w:space="0" w:color="auto"/>
            </w:tcBorders>
          </w:tcPr>
          <w:p w:rsidR="00011719" w:rsidRPr="006F1EA1" w:rsidRDefault="00011719" w:rsidP="00B415DF">
            <w:pPr>
              <w:rPr>
                <w:rFonts w:ascii="ＭＳ ゴシック" w:hAnsi="ＭＳ ゴシック" w:hint="eastAsia"/>
              </w:rPr>
            </w:pPr>
          </w:p>
        </w:tc>
        <w:tc>
          <w:tcPr>
            <w:tcW w:w="13682" w:type="dxa"/>
            <w:gridSpan w:val="6"/>
            <w:tcBorders>
              <w:left w:val="dashed" w:sz="4" w:space="0" w:color="auto"/>
              <w:bottom w:val="nil"/>
              <w:right w:val="single" w:sz="4" w:space="0" w:color="auto"/>
            </w:tcBorders>
          </w:tcPr>
          <w:p w:rsidR="00011719" w:rsidRPr="00AF450A" w:rsidRDefault="00011719" w:rsidP="00B415DF">
            <w:pPr>
              <w:rPr>
                <w:rFonts w:ascii="ＭＳ ゴシック" w:hAnsi="ＭＳ ゴシック" w:hint="eastAsia"/>
                <w:sz w:val="24"/>
                <w:szCs w:val="24"/>
              </w:rPr>
            </w:pPr>
            <w:r w:rsidRPr="00AF450A">
              <w:rPr>
                <w:rFonts w:ascii="ＭＳ ゴシック" w:hAnsi="ＭＳ ゴシック" w:hint="eastAsia"/>
                <w:sz w:val="24"/>
                <w:szCs w:val="24"/>
              </w:rPr>
              <w:t>血圧・体温・脈拍測定等を行います。</w:t>
            </w:r>
          </w:p>
          <w:p w:rsidR="00011719" w:rsidRPr="00AF450A" w:rsidRDefault="00771CA6" w:rsidP="00B415DF">
            <w:pPr>
              <w:rPr>
                <w:rFonts w:ascii="ＭＳ ゴシック" w:hAnsi="ＭＳ ゴシック" w:hint="eastAsia"/>
                <w:sz w:val="24"/>
                <w:szCs w:val="24"/>
              </w:rPr>
            </w:pPr>
            <w:r>
              <w:rPr>
                <w:rFonts w:ascii="ＭＳ ゴシック" w:hAnsi="ＭＳ ゴシック" w:hint="eastAsia"/>
                <w:sz w:val="24"/>
                <w:szCs w:val="24"/>
              </w:rPr>
              <w:t>手足に麻痺がないか・創の痛み・創部の状態・頭痛・悪心・嘔吐</w:t>
            </w:r>
            <w:r w:rsidR="00FA2C2C" w:rsidRPr="00AF450A">
              <w:rPr>
                <w:rFonts w:ascii="ＭＳ ゴシック" w:hAnsi="ＭＳ ゴシック" w:hint="eastAsia"/>
                <w:sz w:val="24"/>
                <w:szCs w:val="24"/>
              </w:rPr>
              <w:t>等の観察を行います。</w:t>
            </w:r>
          </w:p>
          <w:p w:rsidR="00FA2C2C" w:rsidRPr="006F1EA1" w:rsidRDefault="00FA2C2C" w:rsidP="00B415DF">
            <w:pPr>
              <w:rPr>
                <w:rFonts w:ascii="ＭＳ ゴシック" w:hAnsi="ＭＳ ゴシック" w:hint="eastAsia"/>
              </w:rPr>
            </w:pPr>
            <w:r w:rsidRPr="00AF450A">
              <w:rPr>
                <w:rFonts w:ascii="ＭＳ ゴシック" w:hAnsi="ＭＳ ゴシック" w:hint="eastAsia"/>
                <w:sz w:val="24"/>
                <w:szCs w:val="24"/>
              </w:rPr>
              <w:t>痛みや不眠のある時はお知らせください。</w:t>
            </w:r>
          </w:p>
        </w:tc>
      </w:tr>
      <w:tr w:rsidR="00FA2C2C" w:rsidRPr="006F1EA1" w:rsidTr="00B907D0">
        <w:tblPrEx>
          <w:tblCellMar>
            <w:top w:w="0" w:type="dxa"/>
            <w:bottom w:w="0" w:type="dxa"/>
          </w:tblCellMar>
        </w:tblPrEx>
        <w:trPr>
          <w:cantSplit/>
          <w:trHeight w:val="1010"/>
        </w:trPr>
        <w:tc>
          <w:tcPr>
            <w:tcW w:w="1111" w:type="dxa"/>
            <w:tcBorders>
              <w:top w:val="single" w:sz="4" w:space="0" w:color="auto"/>
              <w:left w:val="single" w:sz="8" w:space="0" w:color="auto"/>
            </w:tcBorders>
            <w:vAlign w:val="center"/>
          </w:tcPr>
          <w:p w:rsidR="00FA2C2C" w:rsidRPr="00E86EFF" w:rsidRDefault="00FA2C2C" w:rsidP="003D09A7">
            <w:pPr>
              <w:jc w:val="center"/>
              <w:rPr>
                <w:rFonts w:hint="eastAsia"/>
                <w:b/>
                <w:bCs/>
                <w:sz w:val="24"/>
              </w:rPr>
            </w:pPr>
            <w:r w:rsidRPr="00E86EFF">
              <w:rPr>
                <w:rFonts w:hint="eastAsia"/>
                <w:b/>
                <w:bCs/>
                <w:sz w:val="24"/>
              </w:rPr>
              <w:t>清潔</w:t>
            </w:r>
          </w:p>
        </w:tc>
        <w:tc>
          <w:tcPr>
            <w:tcW w:w="2463" w:type="dxa"/>
            <w:tcBorders>
              <w:top w:val="single" w:sz="4" w:space="0" w:color="auto"/>
            </w:tcBorders>
          </w:tcPr>
          <w:p w:rsidR="00FA2C2C" w:rsidRPr="008042B6" w:rsidRDefault="00FA2C2C" w:rsidP="00B415DF">
            <w:pPr>
              <w:rPr>
                <w:rFonts w:ascii="ＭＳ ゴシック" w:hAnsi="ＭＳ ゴシック" w:hint="eastAsia"/>
                <w:sz w:val="24"/>
                <w:szCs w:val="24"/>
              </w:rPr>
            </w:pPr>
            <w:r w:rsidRPr="008042B6">
              <w:rPr>
                <w:rFonts w:ascii="ＭＳ ゴシック" w:hAnsi="ＭＳ ゴシック" w:hint="eastAsia"/>
                <w:sz w:val="24"/>
                <w:szCs w:val="24"/>
              </w:rPr>
              <w:t>手術前日に頭の毛剃りをします。</w:t>
            </w:r>
          </w:p>
          <w:p w:rsidR="00FA2C2C" w:rsidRPr="006F1EA1" w:rsidRDefault="00FA2C2C" w:rsidP="00B415DF">
            <w:pPr>
              <w:rPr>
                <w:rFonts w:ascii="ＭＳ ゴシック" w:hAnsi="ＭＳ ゴシック" w:hint="eastAsia"/>
              </w:rPr>
            </w:pPr>
            <w:r w:rsidRPr="008042B6">
              <w:rPr>
                <w:rFonts w:ascii="ＭＳ ゴシック" w:hAnsi="ＭＳ ゴシック" w:hint="eastAsia"/>
                <w:sz w:val="24"/>
                <w:szCs w:val="24"/>
              </w:rPr>
              <w:t>シャワー</w:t>
            </w:r>
            <w:r w:rsidR="008042B6">
              <w:rPr>
                <w:rFonts w:ascii="ＭＳ ゴシック" w:hAnsi="ＭＳ ゴシック" w:hint="eastAsia"/>
                <w:sz w:val="24"/>
                <w:szCs w:val="24"/>
              </w:rPr>
              <w:t>ができます。</w:t>
            </w:r>
          </w:p>
        </w:tc>
        <w:tc>
          <w:tcPr>
            <w:tcW w:w="2409" w:type="dxa"/>
            <w:tcBorders>
              <w:top w:val="single" w:sz="4" w:space="0" w:color="auto"/>
              <w:right w:val="dashed" w:sz="4" w:space="0" w:color="auto"/>
            </w:tcBorders>
          </w:tcPr>
          <w:p w:rsidR="00FA2C2C" w:rsidRPr="00C053C2" w:rsidRDefault="00FA2C2C" w:rsidP="00B415DF">
            <w:pPr>
              <w:rPr>
                <w:rFonts w:ascii="ＭＳ ゴシック" w:hAnsi="ＭＳ ゴシック" w:hint="eastAsia"/>
              </w:rPr>
            </w:pPr>
          </w:p>
        </w:tc>
        <w:tc>
          <w:tcPr>
            <w:tcW w:w="2409" w:type="dxa"/>
            <w:tcBorders>
              <w:top w:val="single" w:sz="4" w:space="0" w:color="auto"/>
              <w:left w:val="dashed" w:sz="4" w:space="0" w:color="auto"/>
            </w:tcBorders>
          </w:tcPr>
          <w:p w:rsidR="00FA2C2C" w:rsidRPr="00C918F8" w:rsidRDefault="00FA2C2C" w:rsidP="00B415DF">
            <w:pPr>
              <w:rPr>
                <w:rFonts w:ascii="ＭＳ ゴシック" w:hAnsi="ＭＳ ゴシック" w:hint="eastAsia"/>
              </w:rPr>
            </w:pPr>
          </w:p>
        </w:tc>
        <w:tc>
          <w:tcPr>
            <w:tcW w:w="7942" w:type="dxa"/>
            <w:gridSpan w:val="4"/>
            <w:tcBorders>
              <w:top w:val="single" w:sz="4" w:space="0" w:color="auto"/>
              <w:left w:val="dashed" w:sz="4" w:space="0" w:color="auto"/>
              <w:right w:val="single" w:sz="4" w:space="0" w:color="auto"/>
            </w:tcBorders>
          </w:tcPr>
          <w:p w:rsidR="00FA2C2C" w:rsidRPr="00AF450A" w:rsidRDefault="00FA2C2C" w:rsidP="00B415DF">
            <w:pPr>
              <w:rPr>
                <w:rFonts w:ascii="ＭＳ ゴシック" w:hAnsi="ＭＳ ゴシック" w:hint="eastAsia"/>
                <w:sz w:val="24"/>
                <w:szCs w:val="24"/>
              </w:rPr>
            </w:pPr>
            <w:r w:rsidRPr="00AF450A">
              <w:rPr>
                <w:rFonts w:ascii="ＭＳ ゴシック" w:hAnsi="ＭＳ ゴシック" w:hint="eastAsia"/>
                <w:sz w:val="24"/>
                <w:szCs w:val="24"/>
              </w:rPr>
              <w:t>清拭タオルを使用し身体を拭いて、寝衣を着がえます。</w:t>
            </w:r>
          </w:p>
          <w:p w:rsidR="00FA2C2C" w:rsidRPr="00900C10" w:rsidRDefault="00FA2C2C" w:rsidP="00B415DF">
            <w:pPr>
              <w:rPr>
                <w:rFonts w:ascii="ＭＳ ゴシック" w:hAnsi="ＭＳ ゴシック" w:hint="eastAsia"/>
              </w:rPr>
            </w:pPr>
            <w:r w:rsidRPr="00AF450A">
              <w:rPr>
                <w:rFonts w:ascii="ＭＳ ゴシック" w:hAnsi="ＭＳ ゴシック" w:hint="eastAsia"/>
                <w:sz w:val="24"/>
                <w:szCs w:val="24"/>
              </w:rPr>
              <w:t>手術後3日目</w:t>
            </w:r>
            <w:r w:rsidR="00DC43B0">
              <w:rPr>
                <w:rFonts w:ascii="ＭＳ ゴシック" w:hAnsi="ＭＳ ゴシック" w:hint="eastAsia"/>
                <w:sz w:val="24"/>
                <w:szCs w:val="24"/>
              </w:rPr>
              <w:t>頃</w:t>
            </w:r>
            <w:r w:rsidRPr="00AF450A">
              <w:rPr>
                <w:rFonts w:ascii="ＭＳ ゴシック" w:hAnsi="ＭＳ ゴシック" w:hint="eastAsia"/>
                <w:sz w:val="24"/>
                <w:szCs w:val="24"/>
              </w:rPr>
              <w:t>に洗髪を行います。</w:t>
            </w:r>
          </w:p>
        </w:tc>
        <w:tc>
          <w:tcPr>
            <w:tcW w:w="2126" w:type="dxa"/>
            <w:tcBorders>
              <w:top w:val="single" w:sz="4" w:space="0" w:color="auto"/>
              <w:right w:val="single" w:sz="4" w:space="0" w:color="auto"/>
            </w:tcBorders>
          </w:tcPr>
          <w:p w:rsidR="00FA2C2C" w:rsidRPr="00AF450A" w:rsidRDefault="00FA2C2C" w:rsidP="00B415DF">
            <w:pPr>
              <w:rPr>
                <w:rFonts w:ascii="ＭＳ ゴシック" w:hAnsi="ＭＳ ゴシック" w:hint="eastAsia"/>
                <w:sz w:val="24"/>
                <w:szCs w:val="24"/>
              </w:rPr>
            </w:pPr>
            <w:r w:rsidRPr="00AF450A">
              <w:rPr>
                <w:rFonts w:ascii="ＭＳ ゴシック" w:hAnsi="ＭＳ ゴシック" w:hint="eastAsia"/>
                <w:sz w:val="24"/>
                <w:szCs w:val="24"/>
              </w:rPr>
              <w:t>経過によりシャワー浴ができます。</w:t>
            </w:r>
          </w:p>
        </w:tc>
        <w:tc>
          <w:tcPr>
            <w:tcW w:w="3614" w:type="dxa"/>
            <w:tcBorders>
              <w:top w:val="single" w:sz="4" w:space="0" w:color="auto"/>
              <w:right w:val="single" w:sz="4" w:space="0" w:color="auto"/>
            </w:tcBorders>
          </w:tcPr>
          <w:p w:rsidR="00FA2C2C" w:rsidRPr="00900C10" w:rsidRDefault="00FA2C2C" w:rsidP="00B415DF">
            <w:pPr>
              <w:rPr>
                <w:rFonts w:ascii="ＭＳ ゴシック" w:hAnsi="ＭＳ ゴシック" w:hint="eastAsia"/>
              </w:rPr>
            </w:pPr>
          </w:p>
        </w:tc>
      </w:tr>
      <w:tr w:rsidR="006D402D" w:rsidRPr="00C053C2" w:rsidTr="00B907D0">
        <w:tblPrEx>
          <w:tblCellMar>
            <w:top w:w="0" w:type="dxa"/>
            <w:bottom w:w="0" w:type="dxa"/>
          </w:tblCellMar>
        </w:tblPrEx>
        <w:trPr>
          <w:cantSplit/>
          <w:trHeight w:val="983"/>
        </w:trPr>
        <w:tc>
          <w:tcPr>
            <w:tcW w:w="1111" w:type="dxa"/>
            <w:tcBorders>
              <w:left w:val="single" w:sz="8" w:space="0" w:color="auto"/>
            </w:tcBorders>
            <w:vAlign w:val="center"/>
          </w:tcPr>
          <w:p w:rsidR="006D402D" w:rsidRPr="00E86EFF" w:rsidRDefault="006D402D" w:rsidP="003D09A7">
            <w:pPr>
              <w:jc w:val="center"/>
              <w:rPr>
                <w:rFonts w:hint="eastAsia"/>
                <w:b/>
                <w:bCs/>
                <w:sz w:val="24"/>
              </w:rPr>
            </w:pPr>
            <w:r w:rsidRPr="00E86EFF">
              <w:rPr>
                <w:rFonts w:hint="eastAsia"/>
                <w:b/>
                <w:bCs/>
                <w:sz w:val="24"/>
              </w:rPr>
              <w:t>排泄</w:t>
            </w:r>
          </w:p>
        </w:tc>
        <w:tc>
          <w:tcPr>
            <w:tcW w:w="2463" w:type="dxa"/>
          </w:tcPr>
          <w:p w:rsidR="006D402D" w:rsidRPr="006F1EA1" w:rsidRDefault="006D402D" w:rsidP="00B415DF">
            <w:pPr>
              <w:rPr>
                <w:rFonts w:ascii="ＭＳ ゴシック" w:hAnsi="ＭＳ ゴシック" w:hint="eastAsia"/>
                <w:sz w:val="24"/>
              </w:rPr>
            </w:pPr>
          </w:p>
        </w:tc>
        <w:tc>
          <w:tcPr>
            <w:tcW w:w="2409" w:type="dxa"/>
            <w:tcBorders>
              <w:right w:val="dashed" w:sz="4" w:space="0" w:color="auto"/>
            </w:tcBorders>
          </w:tcPr>
          <w:p w:rsidR="006D402D" w:rsidRPr="00304151" w:rsidRDefault="006D402D" w:rsidP="00B415DF">
            <w:pPr>
              <w:rPr>
                <w:rFonts w:ascii="ＭＳ ゴシック" w:hAnsi="ＭＳ ゴシック" w:hint="eastAsia"/>
              </w:rPr>
            </w:pPr>
          </w:p>
        </w:tc>
        <w:tc>
          <w:tcPr>
            <w:tcW w:w="2409" w:type="dxa"/>
            <w:tcBorders>
              <w:left w:val="dashed" w:sz="4" w:space="0" w:color="auto"/>
            </w:tcBorders>
          </w:tcPr>
          <w:p w:rsidR="006D402D" w:rsidRPr="00AF450A" w:rsidRDefault="006D402D" w:rsidP="00B415DF">
            <w:pPr>
              <w:rPr>
                <w:rFonts w:ascii="ＭＳ ゴシック" w:hAnsi="ＭＳ ゴシック" w:hint="eastAsia"/>
                <w:sz w:val="24"/>
                <w:szCs w:val="24"/>
              </w:rPr>
            </w:pPr>
            <w:r w:rsidRPr="00AF450A">
              <w:rPr>
                <w:rFonts w:ascii="ＭＳ ゴシック" w:hAnsi="ＭＳ ゴシック" w:hint="eastAsia"/>
                <w:sz w:val="24"/>
                <w:szCs w:val="24"/>
              </w:rPr>
              <w:t>尿の管が入っています。</w:t>
            </w:r>
          </w:p>
        </w:tc>
        <w:tc>
          <w:tcPr>
            <w:tcW w:w="2127" w:type="dxa"/>
            <w:tcBorders>
              <w:left w:val="dashed" w:sz="4" w:space="0" w:color="auto"/>
            </w:tcBorders>
          </w:tcPr>
          <w:p w:rsidR="006D402D" w:rsidRPr="00900C10" w:rsidRDefault="006D402D" w:rsidP="00B415DF">
            <w:pPr>
              <w:rPr>
                <w:rFonts w:ascii="ＭＳ ゴシック" w:hAnsi="ＭＳ ゴシック" w:hint="eastAsia"/>
              </w:rPr>
            </w:pPr>
          </w:p>
        </w:tc>
        <w:tc>
          <w:tcPr>
            <w:tcW w:w="7941" w:type="dxa"/>
            <w:gridSpan w:val="4"/>
            <w:tcBorders>
              <w:right w:val="single" w:sz="4" w:space="0" w:color="auto"/>
            </w:tcBorders>
          </w:tcPr>
          <w:p w:rsidR="006D402D" w:rsidRPr="00C053C2" w:rsidRDefault="006D402D" w:rsidP="00B415DF">
            <w:pPr>
              <w:rPr>
                <w:rFonts w:ascii="ＭＳ ゴシック" w:hAnsi="ＭＳ ゴシック" w:hint="eastAsia"/>
              </w:rPr>
            </w:pPr>
            <w:r>
              <w:rPr>
                <w:rFonts w:ascii="ＭＳ ゴシック" w:hAnsi="ＭＳ ゴシック" w:hint="eastAsia"/>
                <w:sz w:val="24"/>
                <w:szCs w:val="24"/>
              </w:rPr>
              <w:t>状態により、</w:t>
            </w:r>
            <w:r w:rsidRPr="00AF450A">
              <w:rPr>
                <w:rFonts w:ascii="ＭＳ ゴシック" w:hAnsi="ＭＳ ゴシック" w:hint="eastAsia"/>
                <w:sz w:val="24"/>
                <w:szCs w:val="24"/>
              </w:rPr>
              <w:t>尿の管を抜きます。</w:t>
            </w:r>
          </w:p>
        </w:tc>
        <w:tc>
          <w:tcPr>
            <w:tcW w:w="3614" w:type="dxa"/>
            <w:tcBorders>
              <w:right w:val="single" w:sz="4" w:space="0" w:color="auto"/>
            </w:tcBorders>
          </w:tcPr>
          <w:p w:rsidR="006D402D" w:rsidRPr="00C053C2" w:rsidRDefault="006D402D" w:rsidP="00B415DF">
            <w:pPr>
              <w:rPr>
                <w:rFonts w:ascii="ＭＳ ゴシック" w:hAnsi="ＭＳ ゴシック" w:hint="eastAsia"/>
              </w:rPr>
            </w:pPr>
          </w:p>
        </w:tc>
      </w:tr>
      <w:tr w:rsidR="006D402D" w:rsidRPr="006F1EA1" w:rsidTr="00EF0F19">
        <w:tblPrEx>
          <w:tblCellMar>
            <w:top w:w="0" w:type="dxa"/>
            <w:bottom w:w="0" w:type="dxa"/>
          </w:tblCellMar>
        </w:tblPrEx>
        <w:trPr>
          <w:cantSplit/>
          <w:trHeight w:val="2111"/>
        </w:trPr>
        <w:tc>
          <w:tcPr>
            <w:tcW w:w="1111" w:type="dxa"/>
            <w:tcBorders>
              <w:left w:val="single" w:sz="8" w:space="0" w:color="auto"/>
            </w:tcBorders>
            <w:vAlign w:val="center"/>
          </w:tcPr>
          <w:p w:rsidR="006D402D" w:rsidRPr="00E86EFF" w:rsidRDefault="006D402D" w:rsidP="003D09A7">
            <w:pPr>
              <w:jc w:val="center"/>
              <w:rPr>
                <w:rFonts w:hint="eastAsia"/>
                <w:b/>
                <w:bCs/>
                <w:sz w:val="24"/>
              </w:rPr>
            </w:pPr>
            <w:r w:rsidRPr="00E86EFF">
              <w:rPr>
                <w:rFonts w:hint="eastAsia"/>
                <w:b/>
                <w:bCs/>
                <w:sz w:val="24"/>
              </w:rPr>
              <w:t>食事</w:t>
            </w:r>
          </w:p>
        </w:tc>
        <w:tc>
          <w:tcPr>
            <w:tcW w:w="2463" w:type="dxa"/>
          </w:tcPr>
          <w:p w:rsidR="006D402D" w:rsidRPr="00AF450A" w:rsidRDefault="006D402D" w:rsidP="006B7DEC">
            <w:pPr>
              <w:rPr>
                <w:rFonts w:ascii="ＭＳ ゴシック" w:hAnsi="ＭＳ ゴシック" w:hint="eastAsia"/>
                <w:sz w:val="24"/>
                <w:szCs w:val="24"/>
              </w:rPr>
            </w:pPr>
            <w:r w:rsidRPr="00AF450A">
              <w:rPr>
                <w:rFonts w:ascii="ＭＳ ゴシック" w:hAnsi="ＭＳ ゴシック" w:hint="eastAsia"/>
                <w:sz w:val="24"/>
                <w:szCs w:val="24"/>
              </w:rPr>
              <w:t>夕食まで食事の制限はありません。その後は麻酔科医師の指示により水分・食事制限について説明があります。</w:t>
            </w:r>
          </w:p>
          <w:p w:rsidR="006D402D" w:rsidRPr="003F0E62" w:rsidRDefault="006D402D" w:rsidP="006B7DEC">
            <w:pPr>
              <w:rPr>
                <w:rFonts w:ascii="ＭＳ ゴシック" w:hAnsi="ＭＳ ゴシック" w:hint="eastAsia"/>
              </w:rPr>
            </w:pPr>
          </w:p>
        </w:tc>
        <w:tc>
          <w:tcPr>
            <w:tcW w:w="2409" w:type="dxa"/>
            <w:tcBorders>
              <w:right w:val="dashed" w:sz="4" w:space="0" w:color="auto"/>
            </w:tcBorders>
          </w:tcPr>
          <w:p w:rsidR="006D402D" w:rsidRPr="00AF450A" w:rsidRDefault="006D402D" w:rsidP="00B415DF">
            <w:pPr>
              <w:rPr>
                <w:rFonts w:ascii="ＭＳ ゴシック" w:hAnsi="ＭＳ ゴシック" w:hint="eastAsia"/>
                <w:sz w:val="24"/>
                <w:szCs w:val="24"/>
              </w:rPr>
            </w:pPr>
            <w:r w:rsidRPr="00AF450A">
              <w:rPr>
                <w:rFonts w:ascii="ＭＳ ゴシック" w:hAnsi="ＭＳ ゴシック" w:hint="eastAsia"/>
                <w:sz w:val="24"/>
                <w:szCs w:val="24"/>
              </w:rPr>
              <w:t>欠食です</w:t>
            </w:r>
            <w:r w:rsidR="000B5590">
              <w:rPr>
                <w:rFonts w:ascii="ＭＳ ゴシック" w:hAnsi="ＭＳ ゴシック" w:hint="eastAsia"/>
                <w:sz w:val="24"/>
                <w:szCs w:val="24"/>
              </w:rPr>
              <w:t>。</w:t>
            </w:r>
          </w:p>
          <w:p w:rsidR="006D402D" w:rsidRPr="006F1EA1" w:rsidRDefault="006D402D" w:rsidP="00B415DF">
            <w:pPr>
              <w:rPr>
                <w:rFonts w:ascii="ＭＳ ゴシック" w:hAnsi="ＭＳ ゴシック" w:hint="eastAsia"/>
              </w:rPr>
            </w:pPr>
          </w:p>
        </w:tc>
        <w:tc>
          <w:tcPr>
            <w:tcW w:w="2409" w:type="dxa"/>
            <w:tcBorders>
              <w:left w:val="dashed" w:sz="4" w:space="0" w:color="auto"/>
            </w:tcBorders>
          </w:tcPr>
          <w:p w:rsidR="006D402D" w:rsidRPr="00AF450A" w:rsidRDefault="006D402D" w:rsidP="00B415DF">
            <w:pPr>
              <w:rPr>
                <w:rFonts w:ascii="ＭＳ ゴシック" w:hAnsi="ＭＳ ゴシック" w:hint="eastAsia"/>
                <w:sz w:val="24"/>
                <w:szCs w:val="24"/>
              </w:rPr>
            </w:pPr>
            <w:r w:rsidRPr="00AF450A">
              <w:rPr>
                <w:rFonts w:ascii="ＭＳ ゴシック" w:hAnsi="ＭＳ ゴシック" w:hint="eastAsia"/>
                <w:sz w:val="24"/>
                <w:szCs w:val="24"/>
              </w:rPr>
              <w:t>欠食です</w:t>
            </w:r>
            <w:r>
              <w:rPr>
                <w:rFonts w:ascii="ＭＳ ゴシック" w:hAnsi="ＭＳ ゴシック" w:hint="eastAsia"/>
                <w:sz w:val="24"/>
                <w:szCs w:val="24"/>
              </w:rPr>
              <w:t>。</w:t>
            </w:r>
          </w:p>
          <w:p w:rsidR="006D402D" w:rsidRPr="006F1EA1" w:rsidRDefault="006D402D" w:rsidP="00B415DF">
            <w:pPr>
              <w:rPr>
                <w:rFonts w:ascii="ＭＳ ゴシック" w:hAnsi="ＭＳ ゴシック" w:hint="eastAsia"/>
                <w:sz w:val="24"/>
              </w:rPr>
            </w:pPr>
          </w:p>
        </w:tc>
        <w:tc>
          <w:tcPr>
            <w:tcW w:w="10068" w:type="dxa"/>
            <w:gridSpan w:val="5"/>
            <w:tcBorders>
              <w:left w:val="dashed" w:sz="4" w:space="0" w:color="auto"/>
              <w:right w:val="single" w:sz="4" w:space="0" w:color="auto"/>
            </w:tcBorders>
          </w:tcPr>
          <w:p w:rsidR="006D402D" w:rsidRPr="00AF450A" w:rsidRDefault="006D402D" w:rsidP="00B415DF">
            <w:pPr>
              <w:rPr>
                <w:rFonts w:ascii="ＭＳ ゴシック" w:hAnsi="ＭＳ ゴシック" w:hint="eastAsia"/>
                <w:sz w:val="24"/>
                <w:szCs w:val="24"/>
              </w:rPr>
            </w:pPr>
            <w:r w:rsidRPr="00AF450A">
              <w:rPr>
                <w:rFonts w:ascii="ＭＳ ゴシック" w:hAnsi="ＭＳ ゴシック" w:hint="eastAsia"/>
                <w:sz w:val="24"/>
                <w:szCs w:val="24"/>
              </w:rPr>
              <w:t>医師の指示で食事が開始になります。</w:t>
            </w:r>
          </w:p>
          <w:p w:rsidR="006D402D" w:rsidRPr="00900C10" w:rsidRDefault="006D402D" w:rsidP="00B415DF">
            <w:pPr>
              <w:rPr>
                <w:rFonts w:ascii="ＭＳ ゴシック" w:hAnsi="ＭＳ ゴシック" w:hint="eastAsia"/>
              </w:rPr>
            </w:pPr>
            <w:r w:rsidRPr="00AF450A">
              <w:rPr>
                <w:rFonts w:ascii="ＭＳ ゴシック" w:hAnsi="ＭＳ ゴシック" w:hint="eastAsia"/>
                <w:sz w:val="24"/>
                <w:szCs w:val="24"/>
              </w:rPr>
              <w:t>食事の形状等の希望があれば、お知らせください。</w:t>
            </w:r>
          </w:p>
        </w:tc>
        <w:tc>
          <w:tcPr>
            <w:tcW w:w="3614" w:type="dxa"/>
            <w:tcBorders>
              <w:right w:val="single" w:sz="4" w:space="0" w:color="auto"/>
            </w:tcBorders>
          </w:tcPr>
          <w:p w:rsidR="006D402D" w:rsidRDefault="00165BAA">
            <w:pPr>
              <w:widowControl/>
              <w:jc w:val="left"/>
              <w:rPr>
                <w:rFonts w:ascii="ＭＳ ゴシック" w:hAnsi="ＭＳ ゴシック"/>
                <w:sz w:val="24"/>
              </w:rPr>
            </w:pPr>
            <w:r>
              <w:rPr>
                <w:rFonts w:ascii="ＭＳ ゴシック" w:hAnsi="ＭＳ ゴシック"/>
                <w:noProof/>
                <w:sz w:val="24"/>
              </w:rPr>
              <w:drawing>
                <wp:anchor distT="0" distB="0" distL="114300" distR="114300" simplePos="0" relativeHeight="251658240" behindDoc="0" locked="0" layoutInCell="1" allowOverlap="1">
                  <wp:simplePos x="0" y="0"/>
                  <wp:positionH relativeFrom="column">
                    <wp:posOffset>113030</wp:posOffset>
                  </wp:positionH>
                  <wp:positionV relativeFrom="paragraph">
                    <wp:posOffset>114935</wp:posOffset>
                  </wp:positionV>
                  <wp:extent cx="702945" cy="986155"/>
                  <wp:effectExtent l="0" t="0" r="0" b="0"/>
                  <wp:wrapNone/>
                  <wp:docPr id="231" name="図 231" descr="~2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2020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986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02D" w:rsidRPr="00900C10" w:rsidRDefault="006D402D" w:rsidP="00F72D72">
            <w:pPr>
              <w:rPr>
                <w:rFonts w:ascii="ＭＳ ゴシック" w:hAnsi="ＭＳ ゴシック" w:hint="eastAsia"/>
              </w:rPr>
            </w:pPr>
          </w:p>
        </w:tc>
      </w:tr>
      <w:tr w:rsidR="006D402D" w:rsidRPr="006F1EA1" w:rsidTr="00C52CFC">
        <w:tblPrEx>
          <w:tblCellMar>
            <w:top w:w="0" w:type="dxa"/>
            <w:bottom w:w="0" w:type="dxa"/>
          </w:tblCellMar>
        </w:tblPrEx>
        <w:trPr>
          <w:cantSplit/>
          <w:trHeight w:val="2701"/>
        </w:trPr>
        <w:tc>
          <w:tcPr>
            <w:tcW w:w="1111" w:type="dxa"/>
            <w:tcBorders>
              <w:left w:val="single" w:sz="8" w:space="0" w:color="auto"/>
              <w:bottom w:val="single" w:sz="8" w:space="0" w:color="auto"/>
            </w:tcBorders>
          </w:tcPr>
          <w:p w:rsidR="006D402D" w:rsidRPr="00E86EFF" w:rsidRDefault="006D402D" w:rsidP="003E3388">
            <w:pPr>
              <w:jc w:val="center"/>
              <w:rPr>
                <w:rFonts w:hint="eastAsia"/>
                <w:b/>
                <w:bCs/>
                <w:sz w:val="24"/>
              </w:rPr>
            </w:pPr>
            <w:r w:rsidRPr="00E86EFF">
              <w:rPr>
                <w:rFonts w:hint="eastAsia"/>
                <w:b/>
                <w:bCs/>
                <w:sz w:val="24"/>
              </w:rPr>
              <w:t>備考</w:t>
            </w:r>
          </w:p>
        </w:tc>
        <w:tc>
          <w:tcPr>
            <w:tcW w:w="2463" w:type="dxa"/>
            <w:tcBorders>
              <w:bottom w:val="single" w:sz="8" w:space="0" w:color="auto"/>
            </w:tcBorders>
          </w:tcPr>
          <w:p w:rsidR="006D402D" w:rsidRPr="00AF450A" w:rsidRDefault="006D402D" w:rsidP="00ED1189">
            <w:pPr>
              <w:rPr>
                <w:rFonts w:ascii="ＭＳ ゴシック" w:hAnsi="ＭＳ ゴシック" w:hint="eastAsia"/>
                <w:sz w:val="24"/>
                <w:szCs w:val="24"/>
              </w:rPr>
            </w:pPr>
            <w:r w:rsidRPr="00AF450A">
              <w:rPr>
                <w:rFonts w:ascii="ＭＳ ゴシック" w:hAnsi="ＭＳ ゴシック" w:hint="eastAsia"/>
                <w:sz w:val="24"/>
                <w:szCs w:val="24"/>
              </w:rPr>
              <w:t>手術同意書・麻酔同意書・輸血同意書にサインして看護師に提出して下さい。</w:t>
            </w:r>
          </w:p>
          <w:p w:rsidR="006D402D" w:rsidRPr="00AF450A" w:rsidRDefault="006D402D" w:rsidP="00ED1189">
            <w:pPr>
              <w:rPr>
                <w:rFonts w:ascii="ＭＳ ゴシック" w:hAnsi="ＭＳ ゴシック" w:hint="eastAsia"/>
                <w:sz w:val="24"/>
                <w:szCs w:val="24"/>
              </w:rPr>
            </w:pPr>
            <w:r w:rsidRPr="00AF450A">
              <w:rPr>
                <w:rFonts w:ascii="ＭＳ ゴシック" w:hAnsi="ＭＳ ゴシック" w:hint="eastAsia"/>
                <w:sz w:val="24"/>
                <w:szCs w:val="24"/>
              </w:rPr>
              <w:t>＊現在内服されているお薬をお持ちの場合は看護師にお申し出下さい。</w:t>
            </w:r>
          </w:p>
          <w:p w:rsidR="006D402D" w:rsidRDefault="006D402D" w:rsidP="00ED1189">
            <w:pPr>
              <w:rPr>
                <w:rFonts w:ascii="ＭＳ ゴシック" w:hAnsi="ＭＳ ゴシック" w:hint="eastAsia"/>
              </w:rPr>
            </w:pPr>
          </w:p>
          <w:p w:rsidR="006D402D" w:rsidRPr="00D8087B" w:rsidRDefault="006D402D" w:rsidP="00ED1189">
            <w:pPr>
              <w:rPr>
                <w:rFonts w:ascii="ＭＳ ゴシック" w:hAnsi="ＭＳ ゴシック" w:hint="eastAsia"/>
              </w:rPr>
            </w:pPr>
          </w:p>
        </w:tc>
        <w:tc>
          <w:tcPr>
            <w:tcW w:w="2409" w:type="dxa"/>
            <w:tcBorders>
              <w:bottom w:val="single" w:sz="8" w:space="0" w:color="auto"/>
              <w:right w:val="dashed" w:sz="4" w:space="0" w:color="auto"/>
            </w:tcBorders>
          </w:tcPr>
          <w:p w:rsidR="006D402D" w:rsidRPr="006F1EA1" w:rsidRDefault="00165BAA" w:rsidP="00B415DF">
            <w:pPr>
              <w:rPr>
                <w:rFonts w:ascii="ＭＳ ゴシック" w:hAnsi="ＭＳ ゴシック" w:hint="eastAsia"/>
                <w:sz w:val="24"/>
              </w:rPr>
            </w:pPr>
            <w:r>
              <w:rPr>
                <w:rFonts w:hint="eastAsia"/>
                <w:noProof/>
                <w:sz w:val="24"/>
              </w:rPr>
              <w:drawing>
                <wp:inline distT="0" distB="0" distL="0" distR="0">
                  <wp:extent cx="561975" cy="628650"/>
                  <wp:effectExtent l="0" t="0" r="0" b="0"/>
                  <wp:docPr id="3" name="図 3" descr="~21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00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a:noFill/>
                          </a:ln>
                        </pic:spPr>
                      </pic:pic>
                    </a:graphicData>
                  </a:graphic>
                </wp:inline>
              </w:drawing>
            </w:r>
          </w:p>
        </w:tc>
        <w:tc>
          <w:tcPr>
            <w:tcW w:w="2409" w:type="dxa"/>
            <w:tcBorders>
              <w:left w:val="dashed" w:sz="4" w:space="0" w:color="auto"/>
              <w:bottom w:val="single" w:sz="8" w:space="0" w:color="auto"/>
            </w:tcBorders>
          </w:tcPr>
          <w:p w:rsidR="006D402D" w:rsidRPr="00AF450A" w:rsidRDefault="006D402D" w:rsidP="00B1630D">
            <w:pPr>
              <w:rPr>
                <w:rFonts w:hint="eastAsia"/>
                <w:sz w:val="24"/>
                <w:szCs w:val="24"/>
              </w:rPr>
            </w:pPr>
            <w:r w:rsidRPr="00AF450A">
              <w:rPr>
                <w:rFonts w:hint="eastAsia"/>
                <w:sz w:val="24"/>
                <w:szCs w:val="24"/>
              </w:rPr>
              <w:t>手術後</w:t>
            </w:r>
            <w:r w:rsidRPr="00AF450A">
              <w:rPr>
                <w:rFonts w:hint="eastAsia"/>
                <w:sz w:val="24"/>
                <w:szCs w:val="24"/>
              </w:rPr>
              <w:t>ICU</w:t>
            </w:r>
            <w:r w:rsidRPr="00AF450A">
              <w:rPr>
                <w:rFonts w:hint="eastAsia"/>
                <w:sz w:val="24"/>
                <w:szCs w:val="24"/>
              </w:rPr>
              <w:t>に転出します。</w:t>
            </w:r>
          </w:p>
          <w:p w:rsidR="006D402D" w:rsidRPr="00AF450A" w:rsidRDefault="006D402D" w:rsidP="00B1630D">
            <w:pPr>
              <w:rPr>
                <w:rFonts w:hint="eastAsia"/>
                <w:sz w:val="24"/>
                <w:szCs w:val="24"/>
              </w:rPr>
            </w:pPr>
            <w:r w:rsidRPr="00AF450A">
              <w:rPr>
                <w:rFonts w:hint="eastAsia"/>
                <w:sz w:val="24"/>
                <w:szCs w:val="24"/>
              </w:rPr>
              <w:t>＜御家族へ＞</w:t>
            </w:r>
          </w:p>
          <w:p w:rsidR="006D402D" w:rsidRPr="00AF450A" w:rsidRDefault="006D402D" w:rsidP="00B1630D">
            <w:pPr>
              <w:rPr>
                <w:rFonts w:hint="eastAsia"/>
                <w:sz w:val="24"/>
                <w:szCs w:val="24"/>
              </w:rPr>
            </w:pPr>
            <w:r w:rsidRPr="00AF450A">
              <w:rPr>
                <w:rFonts w:hint="eastAsia"/>
                <w:sz w:val="24"/>
                <w:szCs w:val="24"/>
              </w:rPr>
              <w:t>手術終了まで控室で待機をお願いします。</w:t>
            </w:r>
          </w:p>
          <w:p w:rsidR="006D402D" w:rsidRPr="00AF450A" w:rsidRDefault="006D402D" w:rsidP="000F6C9D">
            <w:pPr>
              <w:rPr>
                <w:rFonts w:hint="eastAsia"/>
                <w:sz w:val="24"/>
                <w:szCs w:val="24"/>
              </w:rPr>
            </w:pPr>
            <w:r w:rsidRPr="00AF450A">
              <w:rPr>
                <w:rFonts w:hint="eastAsia"/>
                <w:sz w:val="24"/>
                <w:szCs w:val="24"/>
              </w:rPr>
              <w:t>手術後医師より説明があります。</w:t>
            </w:r>
          </w:p>
          <w:p w:rsidR="006D402D" w:rsidRPr="006F1EA1" w:rsidRDefault="006D402D" w:rsidP="000F6C9D">
            <w:pPr>
              <w:rPr>
                <w:rFonts w:ascii="ＭＳ ゴシック" w:hAnsi="ＭＳ ゴシック" w:hint="eastAsia"/>
                <w:sz w:val="24"/>
              </w:rPr>
            </w:pPr>
            <w:r w:rsidRPr="00AF450A">
              <w:rPr>
                <w:rFonts w:hint="eastAsia"/>
                <w:sz w:val="24"/>
                <w:szCs w:val="24"/>
              </w:rPr>
              <w:t>ICU</w:t>
            </w:r>
            <w:r w:rsidRPr="00AF450A">
              <w:rPr>
                <w:rFonts w:hint="eastAsia"/>
                <w:sz w:val="24"/>
                <w:szCs w:val="24"/>
              </w:rPr>
              <w:t>で面会ができます。</w:t>
            </w:r>
          </w:p>
        </w:tc>
        <w:tc>
          <w:tcPr>
            <w:tcW w:w="2127" w:type="dxa"/>
            <w:tcBorders>
              <w:left w:val="dashed" w:sz="4" w:space="0" w:color="auto"/>
              <w:bottom w:val="single" w:sz="8" w:space="0" w:color="auto"/>
            </w:tcBorders>
          </w:tcPr>
          <w:p w:rsidR="006D402D" w:rsidRPr="00AF450A" w:rsidRDefault="006D402D">
            <w:pPr>
              <w:widowControl/>
              <w:jc w:val="left"/>
              <w:rPr>
                <w:rFonts w:ascii="ＭＳ ゴシック" w:hAnsi="ＭＳ ゴシック"/>
                <w:sz w:val="24"/>
                <w:szCs w:val="24"/>
              </w:rPr>
            </w:pPr>
            <w:r w:rsidRPr="00AF450A">
              <w:rPr>
                <w:rFonts w:ascii="ＭＳ ゴシック" w:hAnsi="ＭＳ ゴシック" w:hint="eastAsia"/>
                <w:sz w:val="24"/>
                <w:szCs w:val="24"/>
              </w:rPr>
              <w:t>状態によりICUより帰室します。</w:t>
            </w:r>
          </w:p>
          <w:p w:rsidR="006D402D" w:rsidRPr="006F1EA1" w:rsidRDefault="006D402D" w:rsidP="00B1630D">
            <w:pPr>
              <w:rPr>
                <w:rFonts w:ascii="ＭＳ ゴシック" w:hAnsi="ＭＳ ゴシック" w:hint="eastAsia"/>
                <w:sz w:val="24"/>
              </w:rPr>
            </w:pPr>
            <w:r>
              <w:rPr>
                <w:rFonts w:hint="eastAsia"/>
                <w:sz w:val="24"/>
              </w:rPr>
              <w:t xml:space="preserve">　　　　</w:t>
            </w:r>
          </w:p>
        </w:tc>
        <w:tc>
          <w:tcPr>
            <w:tcW w:w="7941" w:type="dxa"/>
            <w:gridSpan w:val="4"/>
            <w:tcBorders>
              <w:bottom w:val="single" w:sz="8" w:space="0" w:color="auto"/>
              <w:right w:val="single" w:sz="4" w:space="0" w:color="auto"/>
            </w:tcBorders>
          </w:tcPr>
          <w:p w:rsidR="006D402D" w:rsidRPr="00AF450A" w:rsidRDefault="006D402D" w:rsidP="00B415DF">
            <w:pPr>
              <w:rPr>
                <w:rFonts w:ascii="ＭＳ ゴシック" w:hAnsi="ＭＳ ゴシック" w:hint="eastAsia"/>
                <w:sz w:val="24"/>
                <w:szCs w:val="24"/>
              </w:rPr>
            </w:pPr>
            <w:r w:rsidRPr="00AF450A">
              <w:rPr>
                <w:rFonts w:ascii="ＭＳ ゴシック" w:hAnsi="ＭＳ ゴシック" w:hint="eastAsia"/>
                <w:sz w:val="24"/>
                <w:szCs w:val="24"/>
              </w:rPr>
              <w:t>＜転倒防止の注意点として＞</w:t>
            </w:r>
          </w:p>
          <w:p w:rsidR="006D402D" w:rsidRPr="00AF450A" w:rsidRDefault="006D402D" w:rsidP="00AF450A">
            <w:pPr>
              <w:ind w:left="191" w:hangingChars="100" w:hanging="191"/>
              <w:rPr>
                <w:rFonts w:ascii="ＭＳ ゴシック" w:hAnsi="ＭＳ ゴシック" w:hint="eastAsia"/>
                <w:sz w:val="24"/>
                <w:szCs w:val="24"/>
              </w:rPr>
            </w:pPr>
            <w:r w:rsidRPr="00AF450A">
              <w:rPr>
                <w:rFonts w:ascii="ＭＳ ゴシック" w:hAnsi="ＭＳ ゴシック" w:hint="eastAsia"/>
                <w:sz w:val="24"/>
                <w:szCs w:val="24"/>
              </w:rPr>
              <w:t>・無理な移動は避け、看護師にお知らせください。</w:t>
            </w:r>
          </w:p>
          <w:p w:rsidR="006D402D" w:rsidRDefault="006D402D" w:rsidP="00AF450A">
            <w:pPr>
              <w:ind w:left="191" w:hangingChars="100" w:hanging="191"/>
              <w:rPr>
                <w:rFonts w:ascii="ＭＳ ゴシック" w:hAnsi="ＭＳ ゴシック"/>
              </w:rPr>
            </w:pPr>
            <w:r w:rsidRPr="00AF450A">
              <w:rPr>
                <w:rFonts w:ascii="ＭＳ ゴシック" w:hAnsi="ＭＳ ゴシック" w:hint="eastAsia"/>
                <w:sz w:val="24"/>
                <w:szCs w:val="24"/>
              </w:rPr>
              <w:t>・移動時は滑りにくい履物をご使用ください。</w:t>
            </w:r>
          </w:p>
          <w:p w:rsidR="006D402D" w:rsidRPr="006A3D3E" w:rsidRDefault="006D402D" w:rsidP="008B4F8D">
            <w:pPr>
              <w:rPr>
                <w:rFonts w:ascii="ＭＳ ゴシック" w:hAnsi="ＭＳ ゴシック"/>
                <w:sz w:val="22"/>
                <w:szCs w:val="22"/>
              </w:rPr>
            </w:pPr>
          </w:p>
          <w:p w:rsidR="006D402D" w:rsidRPr="008B4F8D" w:rsidRDefault="006D402D" w:rsidP="00D16C4C">
            <w:pPr>
              <w:tabs>
                <w:tab w:val="left" w:pos="9000"/>
              </w:tabs>
              <w:rPr>
                <w:rFonts w:ascii="ＭＳ ゴシック" w:hAnsi="ＭＳ ゴシック" w:hint="eastAsia"/>
              </w:rPr>
            </w:pPr>
            <w:r>
              <w:rPr>
                <w:rFonts w:ascii="ＭＳ ゴシック" w:hAnsi="ＭＳ ゴシック" w:hint="eastAsia"/>
              </w:rPr>
              <w:t xml:space="preserve">　　　　　　　　　　　　　　　　　　　　　　　　　　　　　　　　　　</w:t>
            </w:r>
          </w:p>
        </w:tc>
        <w:tc>
          <w:tcPr>
            <w:tcW w:w="3614" w:type="dxa"/>
            <w:tcBorders>
              <w:bottom w:val="single" w:sz="8" w:space="0" w:color="auto"/>
              <w:right w:val="single" w:sz="4" w:space="0" w:color="auto"/>
            </w:tcBorders>
          </w:tcPr>
          <w:p w:rsidR="006D402D" w:rsidRPr="00AF450A" w:rsidRDefault="006D402D" w:rsidP="0059611B">
            <w:pPr>
              <w:rPr>
                <w:rFonts w:ascii="ＭＳ ゴシック" w:hAnsi="ＭＳ ゴシック" w:hint="eastAsia"/>
                <w:sz w:val="24"/>
                <w:szCs w:val="24"/>
              </w:rPr>
            </w:pPr>
            <w:r w:rsidRPr="00AF450A">
              <w:rPr>
                <w:rFonts w:ascii="ＭＳ ゴシック" w:hAnsi="ＭＳ ゴシック" w:hint="eastAsia"/>
                <w:sz w:val="24"/>
                <w:szCs w:val="24"/>
              </w:rPr>
              <w:t>＜指導＞　適宜行います</w:t>
            </w:r>
          </w:p>
          <w:p w:rsidR="006D402D" w:rsidRPr="00AF450A" w:rsidRDefault="006D402D" w:rsidP="0059611B">
            <w:pPr>
              <w:rPr>
                <w:rFonts w:ascii="ＭＳ ゴシック" w:hAnsi="ＭＳ ゴシック" w:hint="eastAsia"/>
                <w:sz w:val="24"/>
                <w:szCs w:val="24"/>
              </w:rPr>
            </w:pPr>
            <w:r w:rsidRPr="00AF450A">
              <w:rPr>
                <w:rFonts w:ascii="ＭＳ ゴシック" w:hAnsi="ＭＳ ゴシック" w:hint="eastAsia"/>
                <w:sz w:val="24"/>
                <w:szCs w:val="24"/>
              </w:rPr>
              <w:t>・運動療法について・・・理学療法士</w:t>
            </w:r>
          </w:p>
          <w:p w:rsidR="006D402D" w:rsidRPr="00AF450A" w:rsidRDefault="006D402D" w:rsidP="0059611B">
            <w:pPr>
              <w:rPr>
                <w:rFonts w:ascii="ＭＳ ゴシック" w:hAnsi="ＭＳ ゴシック" w:hint="eastAsia"/>
                <w:sz w:val="24"/>
                <w:szCs w:val="24"/>
              </w:rPr>
            </w:pPr>
            <w:r w:rsidRPr="00AF450A">
              <w:rPr>
                <w:rFonts w:ascii="ＭＳ ゴシック" w:hAnsi="ＭＳ ゴシック" w:hint="eastAsia"/>
                <w:sz w:val="24"/>
                <w:szCs w:val="24"/>
              </w:rPr>
              <w:t>・内服について・・・・・薬剤師</w:t>
            </w:r>
          </w:p>
          <w:p w:rsidR="006D402D" w:rsidRPr="00AF450A" w:rsidRDefault="006D402D" w:rsidP="0059611B">
            <w:pPr>
              <w:rPr>
                <w:rFonts w:ascii="ＭＳ ゴシック" w:hAnsi="ＭＳ ゴシック" w:hint="eastAsia"/>
                <w:sz w:val="24"/>
                <w:szCs w:val="24"/>
              </w:rPr>
            </w:pPr>
            <w:r w:rsidRPr="00AF450A">
              <w:rPr>
                <w:rFonts w:ascii="ＭＳ ゴシック" w:hAnsi="ＭＳ ゴシック" w:hint="eastAsia"/>
                <w:sz w:val="24"/>
                <w:szCs w:val="24"/>
              </w:rPr>
              <w:t>・食事指導について・・・栄養士</w:t>
            </w:r>
          </w:p>
          <w:p w:rsidR="006D402D" w:rsidRPr="00AF450A" w:rsidRDefault="006D402D" w:rsidP="0059611B">
            <w:pPr>
              <w:rPr>
                <w:rFonts w:ascii="ＭＳ ゴシック" w:hAnsi="ＭＳ ゴシック" w:hint="eastAsia"/>
                <w:sz w:val="24"/>
                <w:szCs w:val="24"/>
              </w:rPr>
            </w:pPr>
            <w:r w:rsidRPr="00AF450A">
              <w:rPr>
                <w:rFonts w:ascii="ＭＳ ゴシック" w:hAnsi="ＭＳ ゴシック" w:hint="eastAsia"/>
                <w:sz w:val="24"/>
                <w:szCs w:val="24"/>
              </w:rPr>
              <w:t>・退院後の生活にていて・医師、看護師</w:t>
            </w:r>
          </w:p>
        </w:tc>
      </w:tr>
    </w:tbl>
    <w:p w:rsidR="00150F32" w:rsidRDefault="00B415DF" w:rsidP="0085231A">
      <w:pPr>
        <w:ind w:left="450"/>
        <w:rPr>
          <w:rFonts w:hint="eastAsia"/>
          <w:bCs/>
          <w:sz w:val="32"/>
          <w:szCs w:val="32"/>
        </w:rPr>
      </w:pPr>
      <w:r w:rsidRPr="006B1CF8">
        <w:rPr>
          <w:rFonts w:hint="eastAsia"/>
          <w:bCs/>
          <w:sz w:val="32"/>
          <w:szCs w:val="32"/>
        </w:rPr>
        <w:t>＊</w:t>
      </w:r>
      <w:r w:rsidR="006B1CF8" w:rsidRPr="006B1CF8">
        <w:rPr>
          <w:rFonts w:hint="eastAsia"/>
          <w:bCs/>
          <w:sz w:val="32"/>
          <w:szCs w:val="32"/>
        </w:rPr>
        <w:t>スケジュールは変更される場合があります</w:t>
      </w:r>
      <w:r w:rsidR="00C52CFC">
        <w:rPr>
          <w:rFonts w:hint="eastAsia"/>
          <w:bCs/>
          <w:sz w:val="32"/>
          <w:szCs w:val="32"/>
        </w:rPr>
        <w:t>。</w:t>
      </w:r>
      <w:r w:rsidR="00B72CF0">
        <w:rPr>
          <w:rFonts w:hint="eastAsia"/>
          <w:bCs/>
          <w:sz w:val="32"/>
          <w:szCs w:val="32"/>
        </w:rPr>
        <w:t xml:space="preserve">　　　　　　　　　　　　　　　　　　　</w:t>
      </w:r>
      <w:r w:rsidR="006B1CF8">
        <w:rPr>
          <w:rFonts w:hint="eastAsia"/>
          <w:bCs/>
          <w:sz w:val="32"/>
          <w:szCs w:val="32"/>
        </w:rPr>
        <w:t xml:space="preserve">　　　　　　　　</w:t>
      </w:r>
      <w:r w:rsidR="0085231A">
        <w:rPr>
          <w:rFonts w:hint="eastAsia"/>
          <w:bCs/>
          <w:sz w:val="32"/>
          <w:szCs w:val="32"/>
        </w:rPr>
        <w:t xml:space="preserve">　　　　　　　　　</w:t>
      </w:r>
      <w:r w:rsidR="00530D36">
        <w:rPr>
          <w:rFonts w:hint="eastAsia"/>
          <w:bCs/>
          <w:sz w:val="32"/>
          <w:szCs w:val="32"/>
          <w:lang w:eastAsia="zh-TW"/>
        </w:rPr>
        <w:t>２０</w:t>
      </w:r>
      <w:r w:rsidR="00A61518">
        <w:rPr>
          <w:rFonts w:hint="eastAsia"/>
          <w:bCs/>
          <w:sz w:val="32"/>
          <w:szCs w:val="32"/>
        </w:rPr>
        <w:t>２１</w:t>
      </w:r>
      <w:r w:rsidR="00555614">
        <w:rPr>
          <w:rFonts w:hint="eastAsia"/>
          <w:bCs/>
          <w:sz w:val="32"/>
          <w:szCs w:val="32"/>
          <w:lang w:eastAsia="zh-TW"/>
        </w:rPr>
        <w:t>年</w:t>
      </w:r>
      <w:r w:rsidR="00530D36">
        <w:rPr>
          <w:rFonts w:hint="eastAsia"/>
          <w:bCs/>
          <w:sz w:val="32"/>
          <w:szCs w:val="32"/>
          <w:lang w:eastAsia="zh-TW"/>
        </w:rPr>
        <w:t xml:space="preserve">　</w:t>
      </w:r>
      <w:r w:rsidR="00A61518">
        <w:rPr>
          <w:rFonts w:hint="eastAsia"/>
          <w:bCs/>
          <w:sz w:val="32"/>
          <w:szCs w:val="32"/>
        </w:rPr>
        <w:t xml:space="preserve">　</w:t>
      </w:r>
      <w:r w:rsidR="00A61518">
        <w:rPr>
          <w:rFonts w:hint="eastAsia"/>
          <w:bCs/>
          <w:sz w:val="32"/>
          <w:szCs w:val="32"/>
        </w:rPr>
        <w:t>11</w:t>
      </w:r>
      <w:r w:rsidR="00555614">
        <w:rPr>
          <w:rFonts w:hint="eastAsia"/>
          <w:bCs/>
          <w:sz w:val="32"/>
          <w:szCs w:val="32"/>
          <w:lang w:eastAsia="zh-TW"/>
        </w:rPr>
        <w:t>月</w:t>
      </w:r>
      <w:r w:rsidR="00530D36">
        <w:rPr>
          <w:rFonts w:hint="eastAsia"/>
          <w:bCs/>
          <w:sz w:val="32"/>
          <w:szCs w:val="32"/>
          <w:lang w:eastAsia="zh-TW"/>
        </w:rPr>
        <w:t xml:space="preserve">　</w:t>
      </w:r>
      <w:r w:rsidR="00530D36">
        <w:rPr>
          <w:rFonts w:hint="eastAsia"/>
          <w:bCs/>
          <w:sz w:val="32"/>
          <w:szCs w:val="32"/>
        </w:rPr>
        <w:t>１</w:t>
      </w:r>
      <w:r w:rsidR="00A61518">
        <w:rPr>
          <w:rFonts w:hint="eastAsia"/>
          <w:bCs/>
          <w:sz w:val="32"/>
          <w:szCs w:val="32"/>
        </w:rPr>
        <w:t>0</w:t>
      </w:r>
      <w:r w:rsidR="00555614">
        <w:rPr>
          <w:rFonts w:hint="eastAsia"/>
          <w:bCs/>
          <w:sz w:val="32"/>
          <w:szCs w:val="32"/>
          <w:lang w:eastAsia="zh-TW"/>
        </w:rPr>
        <w:t>日作成</w:t>
      </w:r>
      <w:r w:rsidR="006B1CF8">
        <w:rPr>
          <w:rFonts w:hint="eastAsia"/>
          <w:bCs/>
          <w:sz w:val="32"/>
          <w:szCs w:val="32"/>
          <w:lang w:eastAsia="zh-TW"/>
        </w:rPr>
        <w:t>（改訂）</w:t>
      </w:r>
      <w:r w:rsidR="00555614" w:rsidRPr="00C9487B">
        <w:rPr>
          <w:rFonts w:hint="eastAsia"/>
          <w:bCs/>
          <w:sz w:val="32"/>
          <w:szCs w:val="32"/>
          <w:lang w:eastAsia="zh-TW"/>
        </w:rPr>
        <w:t xml:space="preserve">　徳島赤十字病院</w:t>
      </w:r>
    </w:p>
    <w:p w:rsidR="00C52CFC" w:rsidRPr="00C52CFC" w:rsidRDefault="008270D6" w:rsidP="00C52CFC">
      <w:pPr>
        <w:ind w:leftChars="214" w:left="358" w:firstLineChars="200" w:firstLine="446"/>
        <w:rPr>
          <w:bCs/>
          <w:sz w:val="28"/>
          <w:szCs w:val="28"/>
          <w:lang w:eastAsia="zh-TW"/>
        </w:rPr>
      </w:pPr>
      <w:r>
        <w:rPr>
          <w:rFonts w:hint="eastAsia"/>
          <w:bCs/>
          <w:sz w:val="28"/>
          <w:szCs w:val="28"/>
        </w:rPr>
        <w:t xml:space="preserve">上記説明を受け同意します。　　　　　　　</w:t>
      </w:r>
      <w:r w:rsidR="00C52CFC" w:rsidRPr="00C52CFC">
        <w:rPr>
          <w:rFonts w:hint="eastAsia"/>
          <w:bCs/>
          <w:sz w:val="28"/>
          <w:szCs w:val="28"/>
        </w:rPr>
        <w:t xml:space="preserve">　　年　　月　　日　　　</w:t>
      </w:r>
      <w:r w:rsidR="00C52CFC">
        <w:rPr>
          <w:rFonts w:hint="eastAsia"/>
          <w:bCs/>
          <w:sz w:val="28"/>
          <w:szCs w:val="28"/>
        </w:rPr>
        <w:t xml:space="preserve">　　　</w:t>
      </w:r>
      <w:r w:rsidR="00C52CFC" w:rsidRPr="00C52CFC">
        <w:rPr>
          <w:rFonts w:hint="eastAsia"/>
          <w:bCs/>
          <w:sz w:val="28"/>
          <w:szCs w:val="28"/>
        </w:rPr>
        <w:t xml:space="preserve">患者様（側）署名　</w:t>
      </w:r>
      <w:r w:rsidR="00C52CFC" w:rsidRPr="00C52CFC">
        <w:rPr>
          <w:rFonts w:hint="eastAsia"/>
          <w:bCs/>
          <w:sz w:val="28"/>
          <w:szCs w:val="28"/>
          <w:u w:val="single"/>
        </w:rPr>
        <w:t xml:space="preserve">　　　　　　　　　</w:t>
      </w:r>
      <w:r w:rsidR="00C52CFC">
        <w:rPr>
          <w:rFonts w:hint="eastAsia"/>
          <w:bCs/>
          <w:sz w:val="28"/>
          <w:szCs w:val="28"/>
          <w:u w:val="single"/>
        </w:rPr>
        <w:t xml:space="preserve">　　</w:t>
      </w:r>
      <w:r w:rsidR="00C52CFC" w:rsidRPr="00C52CFC">
        <w:rPr>
          <w:rFonts w:hint="eastAsia"/>
          <w:bCs/>
          <w:sz w:val="28"/>
          <w:szCs w:val="28"/>
          <w:u w:val="single"/>
        </w:rPr>
        <w:t xml:space="preserve">　　</w:t>
      </w:r>
      <w:r w:rsidR="00C52CFC" w:rsidRPr="00C52CFC">
        <w:rPr>
          <w:rFonts w:hint="eastAsia"/>
          <w:bCs/>
          <w:sz w:val="28"/>
          <w:szCs w:val="28"/>
        </w:rPr>
        <w:t xml:space="preserve">　　　　　　　</w:t>
      </w:r>
      <w:r w:rsidR="00C52CFC">
        <w:rPr>
          <w:rFonts w:hint="eastAsia"/>
          <w:bCs/>
          <w:sz w:val="28"/>
          <w:szCs w:val="28"/>
        </w:rPr>
        <w:t xml:space="preserve">　　　</w:t>
      </w:r>
      <w:r w:rsidR="00C52CFC" w:rsidRPr="00C52CFC">
        <w:rPr>
          <w:rFonts w:hint="eastAsia"/>
          <w:bCs/>
          <w:sz w:val="28"/>
          <w:szCs w:val="28"/>
        </w:rPr>
        <w:t xml:space="preserve">説明看護師　</w:t>
      </w:r>
      <w:r w:rsidR="00C52CFC" w:rsidRPr="00C52CFC">
        <w:rPr>
          <w:rFonts w:hint="eastAsia"/>
          <w:bCs/>
          <w:sz w:val="28"/>
          <w:szCs w:val="28"/>
          <w:u w:val="single"/>
        </w:rPr>
        <w:t xml:space="preserve">　　　　　　</w:t>
      </w:r>
      <w:r w:rsidR="00C52CFC">
        <w:rPr>
          <w:rFonts w:hint="eastAsia"/>
          <w:bCs/>
          <w:sz w:val="28"/>
          <w:szCs w:val="28"/>
          <w:u w:val="single"/>
        </w:rPr>
        <w:t xml:space="preserve">　　　</w:t>
      </w:r>
      <w:r w:rsidR="00C52CFC" w:rsidRPr="00C52CFC">
        <w:rPr>
          <w:rFonts w:hint="eastAsia"/>
          <w:bCs/>
          <w:sz w:val="28"/>
          <w:szCs w:val="28"/>
          <w:u w:val="single"/>
        </w:rPr>
        <w:t xml:space="preserve">　　　　</w:t>
      </w:r>
      <w:r w:rsidR="00C52CFC" w:rsidRPr="00C52CFC">
        <w:rPr>
          <w:rFonts w:hint="eastAsia"/>
          <w:bCs/>
          <w:sz w:val="28"/>
          <w:szCs w:val="28"/>
        </w:rPr>
        <w:t xml:space="preserve">　　　　　</w:t>
      </w:r>
    </w:p>
    <w:sectPr w:rsidR="00C52CFC" w:rsidRPr="00C52CFC" w:rsidSect="006563D5">
      <w:pgSz w:w="23814" w:h="16840" w:orient="landscape" w:code="179"/>
      <w:pgMar w:top="567" w:right="295" w:bottom="289" w:left="289" w:header="0" w:footer="0" w:gutter="57"/>
      <w:cols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758" w:rsidRDefault="00A54758" w:rsidP="00B9332E">
      <w:r>
        <w:separator/>
      </w:r>
    </w:p>
  </w:endnote>
  <w:endnote w:type="continuationSeparator" w:id="0">
    <w:p w:rsidR="00A54758" w:rsidRDefault="00A54758" w:rsidP="00B9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758" w:rsidRDefault="00A54758" w:rsidP="00B9332E">
      <w:r>
        <w:separator/>
      </w:r>
    </w:p>
  </w:footnote>
  <w:footnote w:type="continuationSeparator" w:id="0">
    <w:p w:rsidR="00A54758" w:rsidRDefault="00A54758" w:rsidP="00B93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9"/>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A4"/>
    <w:rsid w:val="00011719"/>
    <w:rsid w:val="0003106E"/>
    <w:rsid w:val="000B5590"/>
    <w:rsid w:val="000F6C9D"/>
    <w:rsid w:val="00150F32"/>
    <w:rsid w:val="00165BAA"/>
    <w:rsid w:val="00194323"/>
    <w:rsid w:val="001F74D3"/>
    <w:rsid w:val="00253E46"/>
    <w:rsid w:val="00256B3E"/>
    <w:rsid w:val="002657DD"/>
    <w:rsid w:val="00276818"/>
    <w:rsid w:val="002A1C62"/>
    <w:rsid w:val="002B5BF0"/>
    <w:rsid w:val="002E3F02"/>
    <w:rsid w:val="00301C83"/>
    <w:rsid w:val="00304151"/>
    <w:rsid w:val="00336963"/>
    <w:rsid w:val="00337B65"/>
    <w:rsid w:val="00367287"/>
    <w:rsid w:val="003D09A7"/>
    <w:rsid w:val="003E3388"/>
    <w:rsid w:val="003F0E62"/>
    <w:rsid w:val="00411DAA"/>
    <w:rsid w:val="00423B7D"/>
    <w:rsid w:val="00475079"/>
    <w:rsid w:val="004D0C81"/>
    <w:rsid w:val="004F1FF0"/>
    <w:rsid w:val="00506B12"/>
    <w:rsid w:val="00507863"/>
    <w:rsid w:val="00530D36"/>
    <w:rsid w:val="00555614"/>
    <w:rsid w:val="00584336"/>
    <w:rsid w:val="00594DD5"/>
    <w:rsid w:val="0059611B"/>
    <w:rsid w:val="005A102F"/>
    <w:rsid w:val="006149D3"/>
    <w:rsid w:val="006563D5"/>
    <w:rsid w:val="006A3D3E"/>
    <w:rsid w:val="006B1CF8"/>
    <w:rsid w:val="006B7DEC"/>
    <w:rsid w:val="006D402D"/>
    <w:rsid w:val="007215E5"/>
    <w:rsid w:val="00752729"/>
    <w:rsid w:val="00755B0D"/>
    <w:rsid w:val="00771CA6"/>
    <w:rsid w:val="00792775"/>
    <w:rsid w:val="007A3D8E"/>
    <w:rsid w:val="008042B6"/>
    <w:rsid w:val="008270D6"/>
    <w:rsid w:val="00832C44"/>
    <w:rsid w:val="0085231A"/>
    <w:rsid w:val="008569F7"/>
    <w:rsid w:val="00883BA6"/>
    <w:rsid w:val="008A5D80"/>
    <w:rsid w:val="008B4F8D"/>
    <w:rsid w:val="008D448B"/>
    <w:rsid w:val="008D44B5"/>
    <w:rsid w:val="008F0D9C"/>
    <w:rsid w:val="00900C10"/>
    <w:rsid w:val="00915DA3"/>
    <w:rsid w:val="009A164E"/>
    <w:rsid w:val="009A3034"/>
    <w:rsid w:val="009B0BA2"/>
    <w:rsid w:val="009E629B"/>
    <w:rsid w:val="009F1F05"/>
    <w:rsid w:val="009F5796"/>
    <w:rsid w:val="00A169F6"/>
    <w:rsid w:val="00A235B3"/>
    <w:rsid w:val="00A54758"/>
    <w:rsid w:val="00A61518"/>
    <w:rsid w:val="00A65394"/>
    <w:rsid w:val="00A66EC4"/>
    <w:rsid w:val="00A93DD7"/>
    <w:rsid w:val="00A96516"/>
    <w:rsid w:val="00AC2F58"/>
    <w:rsid w:val="00AF450A"/>
    <w:rsid w:val="00B03721"/>
    <w:rsid w:val="00B1630D"/>
    <w:rsid w:val="00B20A73"/>
    <w:rsid w:val="00B415DF"/>
    <w:rsid w:val="00B712B9"/>
    <w:rsid w:val="00B72CF0"/>
    <w:rsid w:val="00B907D0"/>
    <w:rsid w:val="00B9332E"/>
    <w:rsid w:val="00B933AB"/>
    <w:rsid w:val="00BD15AC"/>
    <w:rsid w:val="00C309A4"/>
    <w:rsid w:val="00C52CFC"/>
    <w:rsid w:val="00C56C04"/>
    <w:rsid w:val="00C918F8"/>
    <w:rsid w:val="00C9487B"/>
    <w:rsid w:val="00CA6275"/>
    <w:rsid w:val="00CB1D1E"/>
    <w:rsid w:val="00D16063"/>
    <w:rsid w:val="00D16C4C"/>
    <w:rsid w:val="00D25451"/>
    <w:rsid w:val="00D40038"/>
    <w:rsid w:val="00D61FF9"/>
    <w:rsid w:val="00D63B1F"/>
    <w:rsid w:val="00DC43A0"/>
    <w:rsid w:val="00DC43B0"/>
    <w:rsid w:val="00DC7FB2"/>
    <w:rsid w:val="00DE4505"/>
    <w:rsid w:val="00DF4F51"/>
    <w:rsid w:val="00DF763A"/>
    <w:rsid w:val="00E20877"/>
    <w:rsid w:val="00E37A75"/>
    <w:rsid w:val="00E56EAA"/>
    <w:rsid w:val="00E618C2"/>
    <w:rsid w:val="00E6747F"/>
    <w:rsid w:val="00E86EFF"/>
    <w:rsid w:val="00ED1189"/>
    <w:rsid w:val="00EF0F19"/>
    <w:rsid w:val="00F10EF4"/>
    <w:rsid w:val="00F32610"/>
    <w:rsid w:val="00F6721C"/>
    <w:rsid w:val="00F72D72"/>
    <w:rsid w:val="00F82383"/>
    <w:rsid w:val="00FA2C2C"/>
    <w:rsid w:val="00FB7FEB"/>
    <w:rsid w:val="00FD2A4E"/>
    <w:rsid w:val="00FD4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D17E2C5-5CE1-42F2-B088-BBAD1942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A0"/>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sid w:val="008D44B5"/>
    <w:rPr>
      <w:rFonts w:ascii="Arial" w:hAnsi="Arial"/>
      <w:sz w:val="18"/>
      <w:szCs w:val="18"/>
    </w:rPr>
  </w:style>
  <w:style w:type="paragraph" w:styleId="a5">
    <w:name w:val="header"/>
    <w:basedOn w:val="a"/>
    <w:link w:val="a6"/>
    <w:uiPriority w:val="99"/>
    <w:semiHidden/>
    <w:unhideWhenUsed/>
    <w:rsid w:val="00B9332E"/>
    <w:pPr>
      <w:tabs>
        <w:tab w:val="center" w:pos="4252"/>
        <w:tab w:val="right" w:pos="8504"/>
      </w:tabs>
      <w:snapToGrid w:val="0"/>
    </w:pPr>
  </w:style>
  <w:style w:type="character" w:customStyle="1" w:styleId="a6">
    <w:name w:val="ヘッダー (文字)"/>
    <w:link w:val="a5"/>
    <w:uiPriority w:val="99"/>
    <w:semiHidden/>
    <w:rsid w:val="00B9332E"/>
    <w:rPr>
      <w:rFonts w:eastAsia="ＭＳ ゴシック"/>
      <w:w w:val="80"/>
      <w:kern w:val="2"/>
      <w:sz w:val="21"/>
      <w:szCs w:val="21"/>
    </w:rPr>
  </w:style>
  <w:style w:type="paragraph" w:styleId="a7">
    <w:name w:val="footer"/>
    <w:basedOn w:val="a"/>
    <w:link w:val="a8"/>
    <w:uiPriority w:val="99"/>
    <w:semiHidden/>
    <w:unhideWhenUsed/>
    <w:rsid w:val="00B9332E"/>
    <w:pPr>
      <w:tabs>
        <w:tab w:val="center" w:pos="4252"/>
        <w:tab w:val="right" w:pos="8504"/>
      </w:tabs>
      <w:snapToGrid w:val="0"/>
    </w:pPr>
  </w:style>
  <w:style w:type="character" w:customStyle="1" w:styleId="a8">
    <w:name w:val="フッター (文字)"/>
    <w:link w:val="a7"/>
    <w:uiPriority w:val="99"/>
    <w:semiHidden/>
    <w:rsid w:val="00B9332E"/>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1705">
      <w:bodyDiv w:val="1"/>
      <w:marLeft w:val="0"/>
      <w:marRight w:val="0"/>
      <w:marTop w:val="0"/>
      <w:marBottom w:val="0"/>
      <w:divBdr>
        <w:top w:val="none" w:sz="0" w:space="0" w:color="auto"/>
        <w:left w:val="none" w:sz="0" w:space="0" w:color="auto"/>
        <w:bottom w:val="none" w:sz="0" w:space="0" w:color="auto"/>
        <w:right w:val="none" w:sz="0" w:space="0" w:color="auto"/>
      </w:divBdr>
    </w:div>
    <w:div w:id="977610579">
      <w:bodyDiv w:val="1"/>
      <w:marLeft w:val="0"/>
      <w:marRight w:val="0"/>
      <w:marTop w:val="0"/>
      <w:marBottom w:val="0"/>
      <w:divBdr>
        <w:top w:val="none" w:sz="0" w:space="0" w:color="auto"/>
        <w:left w:val="none" w:sz="0" w:space="0" w:color="auto"/>
        <w:bottom w:val="none" w:sz="0" w:space="0" w:color="auto"/>
        <w:right w:val="none" w:sz="0" w:space="0" w:color="auto"/>
      </w:divBdr>
    </w:div>
    <w:div w:id="2135632394">
      <w:bodyDiv w:val="1"/>
      <w:marLeft w:val="0"/>
      <w:marRight w:val="0"/>
      <w:marTop w:val="0"/>
      <w:marBottom w:val="0"/>
      <w:divBdr>
        <w:top w:val="none" w:sz="0" w:space="0" w:color="auto"/>
        <w:left w:val="none" w:sz="0" w:space="0" w:color="auto"/>
        <w:bottom w:val="none" w:sz="0" w:space="0" w:color="auto"/>
        <w:right w:val="none" w:sz="0" w:space="0" w:color="auto"/>
      </w:divBdr>
    </w:div>
    <w:div w:id="21429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AF9BC-CE5A-49C6-8F6E-BE6D43B4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1130</Words>
  <Characters>364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cp:lastModifiedBy>trcuser</cp:lastModifiedBy>
  <cp:revision>2</cp:revision>
  <cp:lastPrinted>2021-11-16T14:38:00Z</cp:lastPrinted>
  <dcterms:created xsi:type="dcterms:W3CDTF">2022-09-16T07:14:00Z</dcterms:created>
  <dcterms:modified xsi:type="dcterms:W3CDTF">2022-09-16T07:14:00Z</dcterms:modified>
  <cp:contentStatus/>
</cp:coreProperties>
</file>