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555614" w:rsidRDefault="00555614" w:rsidP="0085231A">
      <w:pPr>
        <w:ind w:firstLineChars="1810" w:firstLine="4683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 w:rsidRPr="00555614">
        <w:rPr>
          <w:rFonts w:hint="eastAsia"/>
          <w:b/>
          <w:bCs/>
          <w:sz w:val="32"/>
          <w:szCs w:val="32"/>
        </w:rPr>
        <w:t>スケジュール表　（</w:t>
      </w:r>
      <w:r w:rsidR="00E62F54">
        <w:rPr>
          <w:rFonts w:hint="eastAsia"/>
          <w:b/>
          <w:bCs/>
          <w:sz w:val="32"/>
          <w:szCs w:val="32"/>
        </w:rPr>
        <w:t xml:space="preserve">　</w:t>
      </w:r>
      <w:r w:rsidR="00F828B1">
        <w:rPr>
          <w:rFonts w:hint="eastAsia"/>
          <w:b/>
          <w:bCs/>
          <w:sz w:val="32"/>
          <w:szCs w:val="32"/>
        </w:rPr>
        <w:t>大腿骨頚部</w:t>
      </w:r>
      <w:r w:rsidR="00EE72F6">
        <w:rPr>
          <w:rFonts w:hint="eastAsia"/>
          <w:b/>
          <w:bCs/>
          <w:sz w:val="32"/>
          <w:szCs w:val="32"/>
        </w:rPr>
        <w:t>骨折</w:t>
      </w:r>
      <w:r w:rsidR="00F828B1">
        <w:rPr>
          <w:rFonts w:hint="eastAsia"/>
          <w:b/>
          <w:bCs/>
          <w:sz w:val="32"/>
          <w:szCs w:val="32"/>
        </w:rPr>
        <w:t>・観血的骨接合術</w:t>
      </w:r>
      <w:r w:rsidR="00E62F54">
        <w:rPr>
          <w:rFonts w:hint="eastAsia"/>
          <w:b/>
          <w:bCs/>
          <w:sz w:val="32"/>
          <w:szCs w:val="32"/>
        </w:rPr>
        <w:t xml:space="preserve">　</w:t>
      </w:r>
      <w:r w:rsidRPr="00555614">
        <w:rPr>
          <w:rFonts w:hint="eastAsia"/>
          <w:b/>
          <w:bCs/>
          <w:sz w:val="32"/>
          <w:szCs w:val="32"/>
        </w:rPr>
        <w:t>）</w:t>
      </w:r>
      <w:r w:rsidR="00503C0B">
        <w:rPr>
          <w:rFonts w:hint="eastAsia"/>
          <w:b/>
          <w:bCs/>
          <w:sz w:val="32"/>
          <w:szCs w:val="32"/>
        </w:rPr>
        <w:t xml:space="preserve">　　　　　　　　　　　　　（　</w:t>
      </w:r>
      <w:r w:rsidR="00630678">
        <w:rPr>
          <w:rFonts w:hint="eastAsia"/>
          <w:b/>
          <w:bCs/>
          <w:sz w:val="32"/>
          <w:szCs w:val="32"/>
        </w:rPr>
        <w:t xml:space="preserve">　　　　　</w:t>
      </w:r>
      <w:r w:rsidR="006B1CF8">
        <w:rPr>
          <w:rFonts w:hint="eastAsia"/>
          <w:b/>
          <w:bCs/>
          <w:sz w:val="32"/>
          <w:szCs w:val="32"/>
        </w:rPr>
        <w:t xml:space="preserve">　）様</w:t>
      </w:r>
    </w:p>
    <w:tbl>
      <w:tblPr>
        <w:tblW w:w="2236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2816"/>
        <w:gridCol w:w="2379"/>
        <w:gridCol w:w="2699"/>
        <w:gridCol w:w="2071"/>
        <w:gridCol w:w="2069"/>
        <w:gridCol w:w="1786"/>
        <w:gridCol w:w="1504"/>
        <w:gridCol w:w="1556"/>
        <w:gridCol w:w="1454"/>
        <w:gridCol w:w="1504"/>
        <w:gridCol w:w="1692"/>
      </w:tblGrid>
      <w:tr w:rsidR="00424DAC" w:rsidRPr="006F1EA1" w:rsidTr="008A4CC2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424DAC" w:rsidRPr="00D72A8D" w:rsidRDefault="00424DAC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2817" w:type="dxa"/>
            <w:tcBorders>
              <w:top w:val="single" w:sz="8" w:space="0" w:color="auto"/>
            </w:tcBorders>
            <w:vAlign w:val="center"/>
          </w:tcPr>
          <w:p w:rsidR="00424DAC" w:rsidRPr="00FD7A0F" w:rsidRDefault="00096B90" w:rsidP="00503C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503C0B">
              <w:rPr>
                <w:rFonts w:hint="eastAsia"/>
                <w:sz w:val="24"/>
                <w:szCs w:val="24"/>
              </w:rPr>
              <w:t xml:space="preserve">　</w:t>
            </w:r>
            <w:r w:rsidR="00503C0B">
              <w:rPr>
                <w:rFonts w:hint="eastAsia"/>
                <w:sz w:val="24"/>
                <w:szCs w:val="24"/>
              </w:rPr>
              <w:t>/</w:t>
            </w:r>
            <w:r w:rsidR="00503C0B">
              <w:rPr>
                <w:rFonts w:hint="eastAsia"/>
                <w:sz w:val="24"/>
                <w:szCs w:val="24"/>
              </w:rPr>
              <w:t xml:space="preserve">　　</w:t>
            </w:r>
            <w:r w:rsidR="00424DAC" w:rsidRPr="00FD7A0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078" w:type="dxa"/>
            <w:gridSpan w:val="2"/>
            <w:tcBorders>
              <w:top w:val="single" w:sz="8" w:space="0" w:color="auto"/>
            </w:tcBorders>
          </w:tcPr>
          <w:p w:rsidR="00424DAC" w:rsidRPr="00FD7A0F" w:rsidRDefault="00096B90" w:rsidP="006E49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手術当日（　</w:t>
            </w:r>
            <w:r w:rsidR="00FA4FAE">
              <w:rPr>
                <w:rFonts w:hint="eastAsia"/>
                <w:sz w:val="24"/>
                <w:szCs w:val="24"/>
              </w:rPr>
              <w:t>／</w:t>
            </w:r>
            <w:r w:rsidR="00424DAC" w:rsidRPr="00FD7A0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071" w:type="dxa"/>
            <w:tcBorders>
              <w:top w:val="single" w:sz="8" w:space="0" w:color="auto"/>
            </w:tcBorders>
          </w:tcPr>
          <w:p w:rsidR="00424DAC" w:rsidRPr="00FD7A0F" w:rsidRDefault="00096B90" w:rsidP="006E49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／</w:t>
            </w:r>
            <w:r w:rsidR="00424DAC" w:rsidRPr="00FD7A0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069" w:type="dxa"/>
            <w:tcBorders>
              <w:top w:val="single" w:sz="8" w:space="0" w:color="auto"/>
            </w:tcBorders>
          </w:tcPr>
          <w:p w:rsidR="00424DAC" w:rsidRPr="00FD7A0F" w:rsidRDefault="00424DAC" w:rsidP="006E493E">
            <w:pPr>
              <w:jc w:val="center"/>
              <w:rPr>
                <w:rFonts w:hint="eastAsia"/>
                <w:sz w:val="24"/>
                <w:szCs w:val="24"/>
              </w:rPr>
            </w:pPr>
            <w:r w:rsidRPr="00FD7A0F">
              <w:rPr>
                <w:rFonts w:hint="eastAsia"/>
                <w:sz w:val="24"/>
                <w:szCs w:val="24"/>
              </w:rPr>
              <w:t xml:space="preserve">（　　／　</w:t>
            </w:r>
            <w:r w:rsidR="00503C0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6" w:type="dxa"/>
            <w:tcBorders>
              <w:top w:val="single" w:sz="8" w:space="0" w:color="auto"/>
              <w:right w:val="single" w:sz="4" w:space="0" w:color="auto"/>
            </w:tcBorders>
          </w:tcPr>
          <w:p w:rsidR="00424DAC" w:rsidRPr="00FD7A0F" w:rsidRDefault="00096B90" w:rsidP="006E49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4A5FD8">
              <w:rPr>
                <w:rFonts w:hint="eastAsia"/>
                <w:sz w:val="24"/>
                <w:szCs w:val="24"/>
              </w:rPr>
              <w:t>／</w:t>
            </w:r>
            <w:r w:rsidR="00424DAC" w:rsidRPr="00FD7A0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504" w:type="dxa"/>
            <w:tcBorders>
              <w:top w:val="single" w:sz="8" w:space="0" w:color="auto"/>
              <w:right w:val="single" w:sz="4" w:space="0" w:color="auto"/>
            </w:tcBorders>
          </w:tcPr>
          <w:p w:rsidR="00424DAC" w:rsidRPr="00FD7A0F" w:rsidRDefault="00096B90" w:rsidP="006E49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／</w:t>
            </w:r>
            <w:r w:rsidR="00424DAC" w:rsidRPr="00FD7A0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554" w:type="dxa"/>
            <w:tcBorders>
              <w:top w:val="single" w:sz="8" w:space="0" w:color="auto"/>
              <w:right w:val="single" w:sz="4" w:space="0" w:color="auto"/>
            </w:tcBorders>
          </w:tcPr>
          <w:p w:rsidR="00424DAC" w:rsidRPr="00FD7A0F" w:rsidRDefault="00096B90" w:rsidP="006E49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4A5FD8">
              <w:rPr>
                <w:rFonts w:hint="eastAsia"/>
                <w:sz w:val="24"/>
                <w:szCs w:val="24"/>
              </w:rPr>
              <w:t>／</w:t>
            </w:r>
            <w:r w:rsidR="00503C0B">
              <w:rPr>
                <w:rFonts w:hint="eastAsia"/>
                <w:sz w:val="24"/>
                <w:szCs w:val="24"/>
              </w:rPr>
              <w:t xml:space="preserve">　</w:t>
            </w:r>
            <w:r w:rsidR="00424DAC" w:rsidRPr="00FD7A0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54" w:type="dxa"/>
            <w:tcBorders>
              <w:top w:val="single" w:sz="8" w:space="0" w:color="auto"/>
              <w:right w:val="single" w:sz="4" w:space="0" w:color="auto"/>
            </w:tcBorders>
          </w:tcPr>
          <w:p w:rsidR="00424DAC" w:rsidRPr="00FD7A0F" w:rsidRDefault="00096B90" w:rsidP="006E49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CB3F37">
              <w:rPr>
                <w:rFonts w:hint="eastAsia"/>
                <w:sz w:val="24"/>
                <w:szCs w:val="24"/>
              </w:rPr>
              <w:t>／</w:t>
            </w:r>
            <w:r w:rsidR="00424DAC" w:rsidRPr="00FD7A0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504" w:type="dxa"/>
            <w:tcBorders>
              <w:top w:val="single" w:sz="8" w:space="0" w:color="auto"/>
              <w:right w:val="single" w:sz="4" w:space="0" w:color="auto"/>
            </w:tcBorders>
          </w:tcPr>
          <w:p w:rsidR="00424DAC" w:rsidRPr="00FD7A0F" w:rsidRDefault="00424DAC" w:rsidP="007E3E32">
            <w:pPr>
              <w:jc w:val="center"/>
              <w:rPr>
                <w:rFonts w:hint="eastAsia"/>
                <w:sz w:val="24"/>
                <w:szCs w:val="24"/>
              </w:rPr>
            </w:pPr>
            <w:r w:rsidRPr="00FD7A0F">
              <w:rPr>
                <w:rFonts w:hint="eastAsia"/>
                <w:sz w:val="24"/>
                <w:szCs w:val="24"/>
              </w:rPr>
              <w:t>（　／　）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4" w:space="0" w:color="auto"/>
            </w:tcBorders>
          </w:tcPr>
          <w:p w:rsidR="00424DAC" w:rsidRPr="007E3E32" w:rsidRDefault="00424DAC" w:rsidP="007E3E3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Pr="007E3E32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>~</w:t>
            </w:r>
            <w:r w:rsidRPr="007E3E32">
              <w:rPr>
                <w:rFonts w:hint="eastAsia"/>
                <w:sz w:val="24"/>
                <w:szCs w:val="24"/>
              </w:rPr>
              <w:t xml:space="preserve">（　</w:t>
            </w:r>
            <w:r w:rsidRPr="007E3E32">
              <w:rPr>
                <w:rFonts w:hint="eastAsia"/>
                <w:sz w:val="24"/>
                <w:szCs w:val="24"/>
              </w:rPr>
              <w:t>/</w:t>
            </w:r>
            <w:r w:rsidRPr="007E3E32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424DAC" w:rsidRPr="006F1EA1" w:rsidTr="008A4CC2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40" w:type="dxa"/>
            <w:vMerge/>
            <w:tcBorders>
              <w:left w:val="single" w:sz="8" w:space="0" w:color="auto"/>
            </w:tcBorders>
          </w:tcPr>
          <w:p w:rsidR="00424DAC" w:rsidRPr="00D72A8D" w:rsidRDefault="00424DAC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2817" w:type="dxa"/>
          </w:tcPr>
          <w:p w:rsidR="00424DAC" w:rsidRPr="006149D3" w:rsidRDefault="00424DAC" w:rsidP="006E49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前日</w:t>
            </w:r>
          </w:p>
        </w:tc>
        <w:tc>
          <w:tcPr>
            <w:tcW w:w="2379" w:type="dxa"/>
            <w:tcBorders>
              <w:right w:val="dashed" w:sz="4" w:space="0" w:color="auto"/>
            </w:tcBorders>
          </w:tcPr>
          <w:p w:rsidR="00424DAC" w:rsidRPr="006149D3" w:rsidRDefault="00424DAC" w:rsidP="006E49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699" w:type="dxa"/>
            <w:tcBorders>
              <w:left w:val="dashed" w:sz="4" w:space="0" w:color="auto"/>
            </w:tcBorders>
          </w:tcPr>
          <w:p w:rsidR="00424DAC" w:rsidRPr="006149D3" w:rsidRDefault="00424DAC" w:rsidP="005556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071" w:type="dxa"/>
            <w:tcBorders>
              <w:left w:val="dashed" w:sz="4" w:space="0" w:color="auto"/>
            </w:tcBorders>
          </w:tcPr>
          <w:p w:rsidR="00424DAC" w:rsidRPr="007E3E32" w:rsidRDefault="00424DAC" w:rsidP="006E493E">
            <w:pPr>
              <w:jc w:val="center"/>
              <w:rPr>
                <w:rFonts w:hint="eastAsia"/>
                <w:sz w:val="24"/>
                <w:szCs w:val="24"/>
              </w:rPr>
            </w:pPr>
            <w:r w:rsidRPr="007E3E32">
              <w:rPr>
                <w:rFonts w:hint="eastAsia"/>
                <w:sz w:val="24"/>
                <w:szCs w:val="24"/>
              </w:rPr>
              <w:t>術後１日目</w:t>
            </w:r>
          </w:p>
        </w:tc>
        <w:tc>
          <w:tcPr>
            <w:tcW w:w="2069" w:type="dxa"/>
            <w:tcBorders>
              <w:left w:val="dashed" w:sz="4" w:space="0" w:color="auto"/>
            </w:tcBorders>
          </w:tcPr>
          <w:p w:rsidR="00424DAC" w:rsidRPr="007E3E32" w:rsidRDefault="00424DAC" w:rsidP="00255910">
            <w:pPr>
              <w:jc w:val="center"/>
              <w:rPr>
                <w:rFonts w:hint="eastAsia"/>
                <w:sz w:val="24"/>
                <w:szCs w:val="24"/>
              </w:rPr>
            </w:pPr>
            <w:r w:rsidRPr="007E3E32">
              <w:rPr>
                <w:rFonts w:hint="eastAsia"/>
                <w:sz w:val="24"/>
                <w:szCs w:val="24"/>
              </w:rPr>
              <w:t>術後２日目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424DAC" w:rsidRPr="007E3E32" w:rsidRDefault="00424DAC" w:rsidP="006E493E">
            <w:pPr>
              <w:jc w:val="center"/>
              <w:rPr>
                <w:rFonts w:hint="eastAsia"/>
                <w:sz w:val="24"/>
                <w:szCs w:val="24"/>
              </w:rPr>
            </w:pPr>
            <w:r w:rsidRPr="007E3E32">
              <w:rPr>
                <w:rFonts w:hint="eastAsia"/>
                <w:sz w:val="24"/>
                <w:szCs w:val="24"/>
              </w:rPr>
              <w:t>術後３日目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24DAC" w:rsidRPr="007E3E32" w:rsidRDefault="00424DAC" w:rsidP="006E493E">
            <w:pPr>
              <w:jc w:val="center"/>
              <w:rPr>
                <w:rFonts w:hint="eastAsia"/>
                <w:sz w:val="24"/>
                <w:szCs w:val="24"/>
              </w:rPr>
            </w:pPr>
            <w:r w:rsidRPr="007E3E32">
              <w:rPr>
                <w:rFonts w:hint="eastAsia"/>
                <w:sz w:val="24"/>
                <w:szCs w:val="24"/>
              </w:rPr>
              <w:t>術後４日目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424DAC" w:rsidRPr="007E3E32" w:rsidRDefault="00424DAC" w:rsidP="006E493E">
            <w:pPr>
              <w:jc w:val="center"/>
              <w:rPr>
                <w:rFonts w:hint="eastAsia"/>
                <w:sz w:val="24"/>
                <w:szCs w:val="24"/>
              </w:rPr>
            </w:pPr>
            <w:r w:rsidRPr="007E3E32">
              <w:rPr>
                <w:rFonts w:hint="eastAsia"/>
                <w:sz w:val="24"/>
                <w:szCs w:val="24"/>
              </w:rPr>
              <w:t>術後５日目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424DAC" w:rsidRPr="007E3E32" w:rsidRDefault="00424DAC" w:rsidP="006E493E">
            <w:pPr>
              <w:jc w:val="center"/>
              <w:rPr>
                <w:rFonts w:hint="eastAsia"/>
                <w:sz w:val="24"/>
                <w:szCs w:val="24"/>
              </w:rPr>
            </w:pPr>
            <w:r w:rsidRPr="007E3E32">
              <w:rPr>
                <w:rFonts w:hint="eastAsia"/>
                <w:sz w:val="24"/>
                <w:szCs w:val="24"/>
              </w:rPr>
              <w:t>術後７日目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24DAC" w:rsidRPr="00846F42" w:rsidRDefault="00424DAC" w:rsidP="006E493E">
            <w:pPr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 w:rsidRPr="00846F42">
              <w:rPr>
                <w:rFonts w:ascii="ＭＳ ゴシック" w:hAnsi="ＭＳ ゴシック" w:hint="eastAsia"/>
                <w:sz w:val="24"/>
                <w:szCs w:val="24"/>
              </w:rPr>
              <w:t>術後10日目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424DAC" w:rsidRPr="00846F42" w:rsidRDefault="00424DAC" w:rsidP="006E493E">
            <w:pPr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 w:rsidRPr="00846F42">
              <w:rPr>
                <w:rFonts w:ascii="ＭＳ ゴシック" w:hAnsi="ＭＳ ゴシック" w:hint="eastAsia"/>
                <w:sz w:val="24"/>
                <w:szCs w:val="24"/>
              </w:rPr>
              <w:t>術後2週間</w:t>
            </w:r>
          </w:p>
        </w:tc>
      </w:tr>
      <w:tr w:rsidR="00424DAC" w:rsidRPr="001A5F2C" w:rsidTr="008A4CC2">
        <w:tblPrEx>
          <w:tblCellMar>
            <w:top w:w="0" w:type="dxa"/>
            <w:bottom w:w="0" w:type="dxa"/>
          </w:tblCellMar>
        </w:tblPrEx>
        <w:trPr>
          <w:cantSplit/>
          <w:trHeight w:val="2013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424DAC" w:rsidRPr="00E86EFF" w:rsidRDefault="00424DAC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2817" w:type="dxa"/>
          </w:tcPr>
          <w:p w:rsidR="00424DAC" w:rsidRPr="008F3C9F" w:rsidRDefault="00424DAC" w:rsidP="00D63DE1">
            <w:pPr>
              <w:rPr>
                <w:rFonts w:hint="eastAsia"/>
                <w:sz w:val="24"/>
                <w:szCs w:val="24"/>
              </w:rPr>
            </w:pPr>
            <w:r w:rsidRPr="008F3C9F">
              <w:rPr>
                <w:rFonts w:hint="eastAsia"/>
                <w:sz w:val="24"/>
                <w:szCs w:val="24"/>
              </w:rPr>
              <w:t>麻酔科医師の診察があります</w:t>
            </w:r>
          </w:p>
          <w:p w:rsidR="00424DAC" w:rsidRPr="008F3C9F" w:rsidRDefault="004823F4" w:rsidP="006B1CF8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6350</wp:posOffset>
                  </wp:positionV>
                  <wp:extent cx="818515" cy="1052195"/>
                  <wp:effectExtent l="0" t="0" r="0" b="0"/>
                  <wp:wrapNone/>
                  <wp:docPr id="308" name="図 308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  <w:tcBorders>
              <w:right w:val="dashed" w:sz="4" w:space="0" w:color="auto"/>
            </w:tcBorders>
          </w:tcPr>
          <w:p w:rsidR="00424DAC" w:rsidRPr="008F3C9F" w:rsidRDefault="00424DAC" w:rsidP="00452CB0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手術着に着替え、ベッドで手術室に行きます</w:t>
            </w:r>
          </w:p>
        </w:tc>
        <w:tc>
          <w:tcPr>
            <w:tcW w:w="4770" w:type="dxa"/>
            <w:gridSpan w:val="2"/>
            <w:tcBorders>
              <w:left w:val="dashed" w:sz="4" w:space="0" w:color="auto"/>
            </w:tcBorders>
          </w:tcPr>
          <w:p w:rsidR="00424DAC" w:rsidRDefault="00424DAC" w:rsidP="0027464A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背中に痛み止めの細いチューブが入っている場合が</w:t>
            </w:r>
          </w:p>
          <w:p w:rsidR="00424DAC" w:rsidRPr="00CE20D6" w:rsidRDefault="00424DAC" w:rsidP="0027464A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あります</w:t>
            </w:r>
          </w:p>
          <w:p w:rsidR="00424DAC" w:rsidRDefault="00424DAC" w:rsidP="009B7417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抗生物質やその他の点滴注射をします</w:t>
            </w:r>
          </w:p>
          <w:p w:rsidR="00424DAC" w:rsidRDefault="00424DAC" w:rsidP="009B7417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抗生物質は1日3回点滴します</w:t>
            </w:r>
          </w:p>
          <w:p w:rsidR="00424DAC" w:rsidRDefault="00424DAC" w:rsidP="00961AC5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手術当日から術後１日目までは一晩中点滴をします</w:t>
            </w:r>
          </w:p>
          <w:p w:rsidR="00424DAC" w:rsidRPr="008F3C9F" w:rsidRDefault="00424DAC" w:rsidP="00424DAC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（術後2日前後）</w:t>
            </w:r>
          </w:p>
        </w:tc>
        <w:tc>
          <w:tcPr>
            <w:tcW w:w="2069" w:type="dxa"/>
            <w:tcBorders>
              <w:left w:val="dashed" w:sz="4" w:space="0" w:color="auto"/>
            </w:tcBorders>
          </w:tcPr>
          <w:p w:rsidR="00424DAC" w:rsidRDefault="00424DAC" w:rsidP="00160406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終了すれば、痛み止めの細いチューブ</w:t>
            </w: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を抜きます</w:t>
            </w:r>
          </w:p>
          <w:p w:rsidR="00424DAC" w:rsidRPr="008F3C9F" w:rsidRDefault="00424DAC" w:rsidP="006B7DEC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1日3回抗生物質の点滴をします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424DAC" w:rsidRPr="008F3C9F" w:rsidRDefault="00424DAC" w:rsidP="00752729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424DAC" w:rsidRPr="008F3C9F" w:rsidRDefault="00424DAC" w:rsidP="00B415DF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  <w:p w:rsidR="00424DAC" w:rsidRPr="008F3C9F" w:rsidRDefault="00424DAC" w:rsidP="008F3C9F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A86B4A" w:rsidRDefault="00A86B4A" w:rsidP="00517EB2">
            <w:pPr>
              <w:widowControl/>
              <w:jc w:val="left"/>
              <w:rPr>
                <w:sz w:val="24"/>
                <w:szCs w:val="24"/>
              </w:rPr>
            </w:pPr>
          </w:p>
          <w:p w:rsidR="00A86B4A" w:rsidRPr="00A86B4A" w:rsidRDefault="00A86B4A" w:rsidP="00A86B4A">
            <w:pPr>
              <w:rPr>
                <w:sz w:val="24"/>
                <w:szCs w:val="24"/>
              </w:rPr>
            </w:pPr>
          </w:p>
          <w:p w:rsidR="00A86B4A" w:rsidRPr="00A86B4A" w:rsidRDefault="00A86B4A" w:rsidP="00A86B4A">
            <w:pPr>
              <w:rPr>
                <w:sz w:val="24"/>
                <w:szCs w:val="24"/>
              </w:rPr>
            </w:pPr>
          </w:p>
          <w:p w:rsidR="00A86B4A" w:rsidRDefault="00A86B4A" w:rsidP="00A86B4A">
            <w:pPr>
              <w:rPr>
                <w:sz w:val="24"/>
                <w:szCs w:val="24"/>
              </w:rPr>
            </w:pPr>
          </w:p>
          <w:p w:rsidR="00424DAC" w:rsidRPr="00A86B4A" w:rsidRDefault="00424DAC" w:rsidP="00A86B4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424DAC" w:rsidRDefault="00424DAC">
            <w:pPr>
              <w:widowControl/>
              <w:jc w:val="left"/>
              <w:rPr>
                <w:sz w:val="24"/>
                <w:szCs w:val="24"/>
              </w:rPr>
            </w:pPr>
          </w:p>
          <w:p w:rsidR="00424DAC" w:rsidRDefault="00424DAC">
            <w:pPr>
              <w:widowControl/>
              <w:jc w:val="left"/>
              <w:rPr>
                <w:sz w:val="24"/>
                <w:szCs w:val="24"/>
              </w:rPr>
            </w:pPr>
          </w:p>
          <w:p w:rsidR="00424DAC" w:rsidRPr="008F3C9F" w:rsidRDefault="00424DAC" w:rsidP="008F3C9F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424DAC" w:rsidRDefault="00424DAC">
            <w:pPr>
              <w:widowControl/>
              <w:jc w:val="left"/>
              <w:rPr>
                <w:sz w:val="24"/>
                <w:szCs w:val="24"/>
              </w:rPr>
            </w:pPr>
          </w:p>
          <w:p w:rsidR="00424DAC" w:rsidRDefault="00424DAC">
            <w:pPr>
              <w:widowControl/>
              <w:jc w:val="left"/>
              <w:rPr>
                <w:sz w:val="24"/>
                <w:szCs w:val="24"/>
              </w:rPr>
            </w:pPr>
          </w:p>
          <w:p w:rsidR="00424DAC" w:rsidRPr="008F3C9F" w:rsidRDefault="004823F4" w:rsidP="006769C2">
            <w:pPr>
              <w:tabs>
                <w:tab w:val="left" w:pos="1677"/>
              </w:tabs>
              <w:ind w:firstLineChars="800" w:firstLine="1920"/>
              <w:rPr>
                <w:rFonts w:hint="eastAsia"/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53975</wp:posOffset>
                  </wp:positionV>
                  <wp:extent cx="800100" cy="751205"/>
                  <wp:effectExtent l="0" t="0" r="0" b="0"/>
                  <wp:wrapNone/>
                  <wp:docPr id="307" name="図 307" descr="204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204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1" r="13818" b="27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24DAC" w:rsidRDefault="00424DAC">
            <w:pPr>
              <w:widowControl/>
              <w:jc w:val="left"/>
              <w:rPr>
                <w:sz w:val="24"/>
                <w:szCs w:val="24"/>
              </w:rPr>
            </w:pPr>
          </w:p>
          <w:p w:rsidR="00424DAC" w:rsidRDefault="00424DAC">
            <w:pPr>
              <w:widowControl/>
              <w:jc w:val="left"/>
              <w:rPr>
                <w:sz w:val="24"/>
                <w:szCs w:val="24"/>
              </w:rPr>
            </w:pPr>
          </w:p>
          <w:p w:rsidR="00424DAC" w:rsidRPr="008F3C9F" w:rsidRDefault="00424DAC" w:rsidP="008D1946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424DAC" w:rsidRDefault="00424DAC">
            <w:pPr>
              <w:widowControl/>
              <w:jc w:val="left"/>
              <w:rPr>
                <w:sz w:val="24"/>
                <w:szCs w:val="24"/>
              </w:rPr>
            </w:pPr>
          </w:p>
          <w:p w:rsidR="00424DAC" w:rsidRDefault="00424DAC">
            <w:pPr>
              <w:widowControl/>
              <w:jc w:val="left"/>
              <w:rPr>
                <w:sz w:val="24"/>
                <w:szCs w:val="24"/>
              </w:rPr>
            </w:pPr>
          </w:p>
          <w:p w:rsidR="00424DAC" w:rsidRPr="008F3C9F" w:rsidRDefault="004823F4" w:rsidP="008D1946">
            <w:pPr>
              <w:tabs>
                <w:tab w:val="left" w:pos="1677"/>
              </w:tabs>
              <w:ind w:left="36"/>
              <w:rPr>
                <w:rFonts w:hint="eastAsia"/>
                <w:sz w:val="24"/>
                <w:szCs w:val="24"/>
              </w:rPr>
            </w:pPr>
            <w:r w:rsidRPr="008F3C9F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695325" cy="923925"/>
                  <wp:effectExtent l="0" t="0" r="0" b="0"/>
                  <wp:docPr id="3" name="図 3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AC" w:rsidRPr="006F1EA1" w:rsidTr="008A4CC2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424DAC" w:rsidRPr="00E86EFF" w:rsidRDefault="00424DAC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2817" w:type="dxa"/>
          </w:tcPr>
          <w:p w:rsidR="00424DAC" w:rsidRDefault="00424DAC">
            <w:pPr>
              <w:widowControl/>
              <w:jc w:val="left"/>
              <w:rPr>
                <w:sz w:val="24"/>
                <w:szCs w:val="24"/>
              </w:rPr>
            </w:pPr>
          </w:p>
          <w:p w:rsidR="00424DAC" w:rsidRPr="008F3C9F" w:rsidRDefault="00424DAC" w:rsidP="00D63DE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dashed" w:sz="4" w:space="0" w:color="auto"/>
            </w:tcBorders>
          </w:tcPr>
          <w:p w:rsidR="00424DAC" w:rsidRPr="008F3C9F" w:rsidRDefault="00424DAC" w:rsidP="00D63DE1">
            <w:pPr>
              <w:rPr>
                <w:rFonts w:hint="eastAsia"/>
                <w:sz w:val="24"/>
                <w:szCs w:val="24"/>
              </w:rPr>
            </w:pPr>
          </w:p>
          <w:p w:rsidR="00424DAC" w:rsidRPr="00D63DE1" w:rsidRDefault="00424DAC" w:rsidP="00FD2A4E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dashed" w:sz="4" w:space="0" w:color="auto"/>
            </w:tcBorders>
          </w:tcPr>
          <w:p w:rsidR="00424DAC" w:rsidRPr="008F3C9F" w:rsidRDefault="00424D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血液検査・</w:t>
            </w: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レントゲン撮影があります</w:t>
            </w:r>
          </w:p>
        </w:tc>
        <w:tc>
          <w:tcPr>
            <w:tcW w:w="2071" w:type="dxa"/>
            <w:tcBorders>
              <w:left w:val="dashed" w:sz="4" w:space="0" w:color="auto"/>
            </w:tcBorders>
          </w:tcPr>
          <w:p w:rsidR="00424DAC" w:rsidRPr="008F3C9F" w:rsidRDefault="00424DAC" w:rsidP="009E629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血液検査</w:t>
            </w:r>
            <w:r w:rsidRPr="008F3C9F">
              <w:rPr>
                <w:rFonts w:hint="eastAsia"/>
                <w:sz w:val="24"/>
                <w:szCs w:val="24"/>
              </w:rPr>
              <w:t>があります</w:t>
            </w:r>
          </w:p>
        </w:tc>
        <w:tc>
          <w:tcPr>
            <w:tcW w:w="2069" w:type="dxa"/>
            <w:tcBorders>
              <w:left w:val="dashed" w:sz="4" w:space="0" w:color="auto"/>
            </w:tcBorders>
          </w:tcPr>
          <w:p w:rsidR="00424DAC" w:rsidRPr="008F3C9F" w:rsidRDefault="00424DAC" w:rsidP="009E629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424DAC" w:rsidRPr="008F3C9F" w:rsidRDefault="00424D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24DAC" w:rsidRPr="008F3C9F" w:rsidRDefault="00424D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424DAC" w:rsidRPr="008F3C9F" w:rsidRDefault="00424D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424DAC" w:rsidRPr="008F3C9F" w:rsidRDefault="00424DAC" w:rsidP="00FA3BA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血液検査</w:t>
            </w:r>
            <w:r w:rsidRPr="008F3C9F">
              <w:rPr>
                <w:rFonts w:hint="eastAsia"/>
                <w:sz w:val="24"/>
                <w:szCs w:val="24"/>
              </w:rPr>
              <w:t>があります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24DAC" w:rsidRPr="008F3C9F" w:rsidRDefault="00424D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424DAC" w:rsidRPr="008F3C9F" w:rsidRDefault="00424D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9151F7" w:rsidRPr="006F1EA1" w:rsidTr="00D23BD7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151F7" w:rsidRPr="00E86EFF" w:rsidRDefault="009151F7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5196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9151F7" w:rsidRPr="008F3C9F" w:rsidRDefault="009151F7" w:rsidP="00D63DE1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ベッド上安静です</w:t>
            </w:r>
          </w:p>
          <w:p w:rsidR="009151F7" w:rsidRDefault="009151F7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90度まで身体を起こせます</w:t>
            </w:r>
          </w:p>
          <w:p w:rsidR="009151F7" w:rsidRPr="008F3C9F" w:rsidRDefault="009151F7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151F7" w:rsidRPr="008F3C9F" w:rsidRDefault="009151F7" w:rsidP="00B415DF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ベッドを30度まで起こせます　　</w:t>
            </w:r>
          </w:p>
          <w:p w:rsidR="009151F7" w:rsidRPr="008F3C9F" w:rsidRDefault="009151F7" w:rsidP="00FA3BA0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  <w:r w:rsidR="004823F4">
              <w:rPr>
                <w:rFonts w:ascii="ＭＳ ゴシック" w:hAnsi="ＭＳ ゴシック"/>
                <w:noProof/>
                <w:sz w:val="24"/>
                <w:szCs w:val="24"/>
              </w:rPr>
              <w:drawing>
                <wp:inline distT="0" distB="0" distL="0" distR="0">
                  <wp:extent cx="980440" cy="608965"/>
                  <wp:effectExtent l="0" t="0" r="0" b="0"/>
                  <wp:docPr id="340" name="図 340" descr="208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208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vMerge w:val="restar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151F7" w:rsidRDefault="009151F7" w:rsidP="00A86B4A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痛みにあわせて離床を開始します</w:t>
            </w:r>
          </w:p>
          <w:p w:rsidR="009151F7" w:rsidRDefault="008A4CC2" w:rsidP="00A86B4A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ベッドに腰掛けたり</w:t>
            </w:r>
            <w:r w:rsidR="009151F7">
              <w:rPr>
                <w:rFonts w:ascii="ＭＳ ゴシック" w:hAnsi="ＭＳ ゴシック" w:hint="eastAsia"/>
                <w:sz w:val="24"/>
                <w:szCs w:val="24"/>
              </w:rPr>
              <w:t>車椅子に移動できます</w:t>
            </w:r>
          </w:p>
          <w:p w:rsidR="008A4CC2" w:rsidRPr="00A86B4A" w:rsidRDefault="008A4CC2" w:rsidP="00A86B4A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ポ－タブルトイレへの移動練習をします</w:t>
            </w:r>
          </w:p>
          <w:p w:rsidR="009151F7" w:rsidRPr="00A86B4A" w:rsidRDefault="004823F4" w:rsidP="00A86B4A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271780</wp:posOffset>
                  </wp:positionV>
                  <wp:extent cx="895350" cy="771525"/>
                  <wp:effectExtent l="0" t="0" r="0" b="0"/>
                  <wp:wrapNone/>
                  <wp:docPr id="343" name="図 343" descr="208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208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1F7"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ゴシック" w:hAnsi="ＭＳ ゴシック"/>
                <w:noProof/>
                <w:sz w:val="24"/>
                <w:szCs w:val="24"/>
              </w:rPr>
              <w:drawing>
                <wp:inline distT="0" distB="0" distL="0" distR="0">
                  <wp:extent cx="502285" cy="610235"/>
                  <wp:effectExtent l="0" t="0" r="0" b="0"/>
                  <wp:docPr id="341" name="図 341" descr="208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208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gridSpan w:val="6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151F7" w:rsidRDefault="009151F7" w:rsidP="00A86B4A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痛みにあわせて立位や歩行器を使用して歩行ができます</w:t>
            </w:r>
          </w:p>
          <w:p w:rsidR="009151F7" w:rsidRPr="008F3C9F" w:rsidRDefault="004823F4" w:rsidP="00A86B4A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3688715</wp:posOffset>
                  </wp:positionH>
                  <wp:positionV relativeFrom="paragraph">
                    <wp:posOffset>96520</wp:posOffset>
                  </wp:positionV>
                  <wp:extent cx="596265" cy="814070"/>
                  <wp:effectExtent l="0" t="0" r="0" b="0"/>
                  <wp:wrapNone/>
                  <wp:docPr id="342" name="図 342" descr="208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208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51F7" w:rsidRPr="006F1EA1" w:rsidTr="00D23B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40" w:type="dxa"/>
            <w:vMerge/>
            <w:tcBorders>
              <w:left w:val="single" w:sz="8" w:space="0" w:color="auto"/>
            </w:tcBorders>
            <w:vAlign w:val="center"/>
          </w:tcPr>
          <w:p w:rsidR="009151F7" w:rsidRPr="00E86EFF" w:rsidRDefault="009151F7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196" w:type="dxa"/>
            <w:gridSpan w:val="2"/>
            <w:vMerge/>
            <w:tcBorders>
              <w:right w:val="dashed" w:sz="4" w:space="0" w:color="auto"/>
            </w:tcBorders>
          </w:tcPr>
          <w:p w:rsidR="009151F7" w:rsidRPr="008F3C9F" w:rsidRDefault="009151F7" w:rsidP="00D63DE1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9151F7" w:rsidRPr="008F3C9F" w:rsidRDefault="009151F7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1F7" w:rsidRPr="008F3C9F" w:rsidRDefault="009151F7" w:rsidP="00F81662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494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9151F7" w:rsidRDefault="009151F7" w:rsidP="009151F7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医師の指示により痛みがない程度、体重をかけてもかまいません</w:t>
            </w:r>
          </w:p>
          <w:p w:rsidR="009151F7" w:rsidRPr="008F3C9F" w:rsidRDefault="009151F7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424DAC" w:rsidRPr="006F1EA1" w:rsidTr="00D23BD7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840" w:type="dxa"/>
            <w:vMerge/>
            <w:tcBorders>
              <w:left w:val="single" w:sz="8" w:space="0" w:color="auto"/>
            </w:tcBorders>
            <w:vAlign w:val="center"/>
          </w:tcPr>
          <w:p w:rsidR="00424DAC" w:rsidRPr="00E86EFF" w:rsidRDefault="00424DAC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529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24DAC" w:rsidRDefault="00424D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足首の運動をしましょう</w:t>
            </w:r>
          </w:p>
          <w:p w:rsidR="00424DAC" w:rsidRPr="008F3C9F" w:rsidRDefault="00424DAC" w:rsidP="00B415DF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痛くない手足は動かしましょう　　　　　　　　　　</w:t>
            </w:r>
          </w:p>
          <w:p w:rsidR="00424DAC" w:rsidRPr="008F3C9F" w:rsidRDefault="00424DAC" w:rsidP="008D1946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理学療法士によるリハビリテーションがあります</w:t>
            </w:r>
          </w:p>
        </w:tc>
      </w:tr>
      <w:tr w:rsidR="00424DAC" w:rsidRPr="006F1EA1" w:rsidTr="00D23BD7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4DAC" w:rsidRPr="00E86EFF" w:rsidRDefault="00424DAC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2817" w:type="dxa"/>
            <w:tcBorders>
              <w:bottom w:val="single" w:sz="8" w:space="0" w:color="auto"/>
            </w:tcBorders>
          </w:tcPr>
          <w:p w:rsidR="00424DAC" w:rsidRDefault="00424DAC" w:rsidP="0079277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体温・脈拍・血圧測定</w:t>
            </w:r>
          </w:p>
          <w:p w:rsidR="0028349E" w:rsidRPr="008F3C9F" w:rsidRDefault="0028349E" w:rsidP="0079277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下肢の動脈の観察</w:t>
            </w:r>
          </w:p>
          <w:p w:rsidR="00424DAC" w:rsidRPr="008F3C9F" w:rsidRDefault="00424DAC" w:rsidP="0079277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hint="eastAsia"/>
                <w:sz w:val="24"/>
                <w:szCs w:val="24"/>
              </w:rPr>
              <w:t xml:space="preserve">　　　　</w:t>
            </w:r>
            <w:r w:rsidR="004823F4" w:rsidRPr="008F3C9F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457200" cy="495300"/>
                  <wp:effectExtent l="0" t="0" r="0" b="0"/>
                  <wp:docPr id="4" name="図 4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tcBorders>
              <w:bottom w:val="single" w:sz="8" w:space="0" w:color="auto"/>
              <w:right w:val="dashed" w:sz="4" w:space="0" w:color="auto"/>
            </w:tcBorders>
          </w:tcPr>
          <w:p w:rsidR="00424DAC" w:rsidRPr="008F3C9F" w:rsidRDefault="00424DAC" w:rsidP="00A42AE4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体温・脈拍・血圧測定</w:t>
            </w:r>
          </w:p>
          <w:p w:rsidR="00424DAC" w:rsidRPr="008F3C9F" w:rsidRDefault="0028349E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下肢の動脈の観察</w:t>
            </w:r>
          </w:p>
        </w:tc>
        <w:tc>
          <w:tcPr>
            <w:tcW w:w="2699" w:type="dxa"/>
            <w:tcBorders>
              <w:left w:val="dashed" w:sz="4" w:space="0" w:color="auto"/>
              <w:bottom w:val="single" w:sz="8" w:space="0" w:color="auto"/>
            </w:tcBorders>
          </w:tcPr>
          <w:p w:rsidR="00424DAC" w:rsidRDefault="00424D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帰室後に体温・脈拍・血圧測定・創部などの観察を行います</w:t>
            </w:r>
          </w:p>
          <w:p w:rsidR="00424DAC" w:rsidRPr="008F3C9F" w:rsidRDefault="00424D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下肢の動脈の観察</w:t>
            </w:r>
          </w:p>
        </w:tc>
        <w:tc>
          <w:tcPr>
            <w:tcW w:w="4140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:rsidR="00424DAC" w:rsidRPr="008F3C9F" w:rsidRDefault="00424DAC" w:rsidP="00A42AE4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体温・脈拍・血圧測定・創部の観察</w:t>
            </w:r>
          </w:p>
          <w:p w:rsidR="00424DAC" w:rsidRPr="008F3C9F" w:rsidRDefault="00424DAC" w:rsidP="00B415DF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下肢の動脈の観察</w:t>
            </w:r>
          </w:p>
          <w:p w:rsidR="00424DAC" w:rsidRPr="008F3C9F" w:rsidRDefault="00424D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494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:rsidR="00424DAC" w:rsidRDefault="00424D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体温・脈拍測定・創部の観察</w:t>
            </w:r>
          </w:p>
          <w:p w:rsidR="00424DAC" w:rsidRPr="008F3C9F" w:rsidRDefault="00424DAC" w:rsidP="005061CE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424DAC" w:rsidRPr="008F3C9F" w:rsidRDefault="00424DAC" w:rsidP="005061CE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8A4CC2" w:rsidRPr="006F1EA1" w:rsidTr="008A4CC2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A4CC2" w:rsidRPr="00E86EFF" w:rsidRDefault="008A4CC2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2817" w:type="dxa"/>
            <w:tcBorders>
              <w:top w:val="single" w:sz="8" w:space="0" w:color="auto"/>
            </w:tcBorders>
          </w:tcPr>
          <w:p w:rsidR="008A4CC2" w:rsidRPr="008F3C9F" w:rsidRDefault="008A4CC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身体を拭いて寝衣を着替えます</w:t>
            </w:r>
          </w:p>
        </w:tc>
        <w:tc>
          <w:tcPr>
            <w:tcW w:w="2379" w:type="dxa"/>
            <w:tcBorders>
              <w:top w:val="single" w:sz="8" w:space="0" w:color="auto"/>
              <w:right w:val="dashed" w:sz="4" w:space="0" w:color="auto"/>
            </w:tcBorders>
          </w:tcPr>
          <w:p w:rsidR="008A4CC2" w:rsidRPr="008F3C9F" w:rsidRDefault="008A4CC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dashed" w:sz="4" w:space="0" w:color="auto"/>
            </w:tcBorders>
          </w:tcPr>
          <w:p w:rsidR="008A4CC2" w:rsidRPr="008F3C9F" w:rsidRDefault="008A4CC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984" w:type="dxa"/>
            <w:gridSpan w:val="5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8A4CC2" w:rsidRPr="008F3C9F" w:rsidRDefault="004823F4" w:rsidP="008A4CC2">
            <w:pPr>
              <w:tabs>
                <w:tab w:val="left" w:pos="8880"/>
              </w:tabs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133350</wp:posOffset>
                  </wp:positionV>
                  <wp:extent cx="822960" cy="790575"/>
                  <wp:effectExtent l="0" t="0" r="0" b="0"/>
                  <wp:wrapNone/>
                  <wp:docPr id="346" name="図 346" descr="208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208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4CC2">
              <w:rPr>
                <w:rFonts w:ascii="ＭＳ ゴシック" w:hAnsi="ＭＳ ゴシック" w:hint="eastAsia"/>
                <w:sz w:val="24"/>
                <w:szCs w:val="24"/>
              </w:rPr>
              <w:t>身体を拭いて寝衣を着替えます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8A4CC2" w:rsidRPr="008F3C9F" w:rsidRDefault="004823F4" w:rsidP="008A4CC2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203835</wp:posOffset>
                  </wp:positionV>
                  <wp:extent cx="737235" cy="272415"/>
                  <wp:effectExtent l="0" t="0" r="0" b="0"/>
                  <wp:wrapNone/>
                  <wp:docPr id="345" name="図 345" descr="424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424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4CC2">
              <w:rPr>
                <w:rFonts w:ascii="ＭＳ ゴシック" w:hAnsi="ＭＳ ゴシック" w:hint="eastAsia"/>
                <w:sz w:val="24"/>
                <w:szCs w:val="24"/>
              </w:rPr>
              <w:t>シャワーができます</w:t>
            </w:r>
          </w:p>
        </w:tc>
      </w:tr>
      <w:tr w:rsidR="008A4CC2" w:rsidRPr="00C053C2" w:rsidTr="00D5707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8A4CC2" w:rsidRPr="00E86EFF" w:rsidRDefault="008A4CC2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2817" w:type="dxa"/>
          </w:tcPr>
          <w:p w:rsidR="008A4CC2" w:rsidRPr="008F3C9F" w:rsidRDefault="008A4CC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排便がない場合は、午後に浣腸をします</w:t>
            </w:r>
          </w:p>
        </w:tc>
        <w:tc>
          <w:tcPr>
            <w:tcW w:w="2379" w:type="dxa"/>
            <w:tcBorders>
              <w:right w:val="dashed" w:sz="4" w:space="0" w:color="auto"/>
            </w:tcBorders>
          </w:tcPr>
          <w:p w:rsidR="008A4CC2" w:rsidRPr="008F3C9F" w:rsidRDefault="008A4CC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8A4CC2" w:rsidRPr="008F3C9F" w:rsidRDefault="008A4CC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尿の管が入っています</w:t>
            </w:r>
          </w:p>
          <w:p w:rsidR="008A4CC2" w:rsidRPr="008F3C9F" w:rsidRDefault="008A4CC2" w:rsidP="00D34DF9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便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は紙おしめを使用します</w:t>
            </w:r>
          </w:p>
        </w:tc>
        <w:tc>
          <w:tcPr>
            <w:tcW w:w="2069" w:type="dxa"/>
            <w:tcBorders>
              <w:left w:val="dashed" w:sz="4" w:space="0" w:color="auto"/>
              <w:right w:val="single" w:sz="4" w:space="0" w:color="auto"/>
            </w:tcBorders>
          </w:tcPr>
          <w:p w:rsidR="008A4CC2" w:rsidRDefault="008A4CC2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ポータブルトイレが使用できます</w:t>
            </w:r>
          </w:p>
          <w:p w:rsidR="008A4CC2" w:rsidRPr="008F3C9F" w:rsidRDefault="008A4CC2" w:rsidP="00A86B4A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494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8A4CC2" w:rsidRPr="008F3C9F" w:rsidRDefault="008A4CC2" w:rsidP="007E1843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尿の管を抜きます（個人差があります）</w:t>
            </w:r>
          </w:p>
          <w:p w:rsidR="008A4CC2" w:rsidRPr="008F3C9F" w:rsidRDefault="008A4CC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自信がつけば歩行器で車椅子用のトイレまで行</w:t>
            </w:r>
            <w:r w:rsidR="00777C87">
              <w:rPr>
                <w:rFonts w:ascii="ＭＳ ゴシック" w:hAnsi="ＭＳ ゴシック" w:hint="eastAsia"/>
                <w:sz w:val="24"/>
                <w:szCs w:val="24"/>
              </w:rPr>
              <w:t>くことができます</w:t>
            </w:r>
          </w:p>
        </w:tc>
      </w:tr>
      <w:tr w:rsidR="008A4CC2" w:rsidRPr="006F1EA1" w:rsidTr="00D5707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A4CC2" w:rsidRPr="00E86EFF" w:rsidRDefault="008A4CC2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5196" w:type="dxa"/>
            <w:gridSpan w:val="2"/>
            <w:tcBorders>
              <w:right w:val="dashed" w:sz="4" w:space="0" w:color="auto"/>
            </w:tcBorders>
          </w:tcPr>
          <w:p w:rsidR="008A4CC2" w:rsidRPr="008F3C9F" w:rsidRDefault="008A4CC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麻酔科医師の指示の時間から、何も食べたり、飲んだりしないで下さい</w:t>
            </w:r>
          </w:p>
        </w:tc>
        <w:tc>
          <w:tcPr>
            <w:tcW w:w="2699" w:type="dxa"/>
            <w:tcBorders>
              <w:left w:val="dashed" w:sz="4" w:space="0" w:color="auto"/>
              <w:bottom w:val="single" w:sz="4" w:space="0" w:color="auto"/>
            </w:tcBorders>
          </w:tcPr>
          <w:p w:rsidR="008A4CC2" w:rsidRPr="008F3C9F" w:rsidRDefault="008A4CC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指示があるまで飲んだり食べたりしないで下さい</w:t>
            </w:r>
          </w:p>
        </w:tc>
        <w:tc>
          <w:tcPr>
            <w:tcW w:w="2071" w:type="dxa"/>
            <w:tcBorders>
              <w:left w:val="dashed" w:sz="4" w:space="0" w:color="auto"/>
              <w:bottom w:val="single" w:sz="4" w:space="0" w:color="auto"/>
            </w:tcBorders>
          </w:tcPr>
          <w:p w:rsidR="008A4CC2" w:rsidRDefault="008A4CC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朝食より</w:t>
            </w: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普通食が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でます</w:t>
            </w:r>
          </w:p>
          <w:p w:rsidR="008A4CC2" w:rsidRPr="008F3C9F" w:rsidRDefault="008A4CC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563" w:type="dxa"/>
            <w:gridSpan w:val="7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A4CC2" w:rsidRDefault="008A4CC2" w:rsidP="00A86B4A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普通食</w:t>
            </w:r>
          </w:p>
          <w:p w:rsidR="008A4CC2" w:rsidRPr="008F3C9F" w:rsidRDefault="008A4CC2" w:rsidP="00A86B4A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424DAC" w:rsidRPr="006F1EA1" w:rsidTr="008A4CC2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840" w:type="dxa"/>
            <w:tcBorders>
              <w:left w:val="single" w:sz="8" w:space="0" w:color="auto"/>
            </w:tcBorders>
          </w:tcPr>
          <w:p w:rsidR="00424DAC" w:rsidRDefault="00424DAC" w:rsidP="00555614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424DAC" w:rsidRDefault="00424DAC" w:rsidP="008A4CC2">
            <w:pPr>
              <w:rPr>
                <w:rFonts w:hint="eastAsia"/>
                <w:b/>
                <w:bCs/>
                <w:sz w:val="24"/>
              </w:rPr>
            </w:pPr>
          </w:p>
          <w:p w:rsidR="00424DAC" w:rsidRPr="00E86EFF" w:rsidRDefault="00424DAC" w:rsidP="0055561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2817" w:type="dxa"/>
          </w:tcPr>
          <w:p w:rsidR="00424DAC" w:rsidRPr="008F3C9F" w:rsidRDefault="00424DAC" w:rsidP="00B415DF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424DAC" w:rsidRPr="008F3C9F" w:rsidRDefault="00424DAC" w:rsidP="0050771A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dashed" w:sz="4" w:space="0" w:color="auto"/>
            </w:tcBorders>
          </w:tcPr>
          <w:p w:rsidR="00424DAC" w:rsidRPr="008F3C9F" w:rsidRDefault="00424DAC" w:rsidP="00900C1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left w:val="dashed" w:sz="4" w:space="0" w:color="auto"/>
            </w:tcBorders>
          </w:tcPr>
          <w:p w:rsidR="00424DAC" w:rsidRDefault="00424DAC" w:rsidP="009E629B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両下肢にベノストリーム（間歇的空気圧迫装置）を使用します</w:t>
            </w:r>
          </w:p>
          <w:p w:rsidR="00424DAC" w:rsidRPr="008F3C9F" w:rsidRDefault="00424DAC" w:rsidP="002017F3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dashed" w:sz="4" w:space="0" w:color="auto"/>
            </w:tcBorders>
          </w:tcPr>
          <w:p w:rsidR="00424DAC" w:rsidRPr="00BF5E38" w:rsidRDefault="00424DAC" w:rsidP="00E13101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創の状態が変わりなければ抜糸まで創は消毒やテ－プの張り替えは行いません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424DAC" w:rsidRPr="008F3C9F" w:rsidRDefault="007E184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立位になれば、べノストリームをはずします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24DAC" w:rsidRPr="008F3C9F" w:rsidRDefault="00424DAC" w:rsidP="0050771A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424DAC" w:rsidRPr="008F3C9F" w:rsidRDefault="00424DAC" w:rsidP="008F3C9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424DAC" w:rsidRPr="008F3C9F" w:rsidRDefault="00424DAC" w:rsidP="00FA3BA0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424DAC" w:rsidRDefault="00424DAC" w:rsidP="00FA3BA0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抜糸します</w:t>
            </w:r>
          </w:p>
          <w:p w:rsidR="00424DAC" w:rsidRPr="008F3C9F" w:rsidRDefault="004823F4" w:rsidP="00FA3BA0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140970</wp:posOffset>
                  </wp:positionV>
                  <wp:extent cx="571500" cy="476250"/>
                  <wp:effectExtent l="0" t="0" r="0" b="0"/>
                  <wp:wrapNone/>
                  <wp:docPr id="310" name="図 310" descr="4212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4212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23" b="-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424DAC" w:rsidRDefault="00424DAC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424DAC" w:rsidRPr="008F3C9F" w:rsidRDefault="00424DAC" w:rsidP="008D1946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5F0D03" w:rsidRPr="006F1EA1" w:rsidTr="005F0D03">
        <w:tblPrEx>
          <w:tblCellMar>
            <w:top w:w="0" w:type="dxa"/>
            <w:bottom w:w="0" w:type="dxa"/>
          </w:tblCellMar>
        </w:tblPrEx>
        <w:trPr>
          <w:cantSplit/>
          <w:trHeight w:val="23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</w:tcPr>
          <w:p w:rsidR="005F0D03" w:rsidRDefault="005F0D03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F0D03" w:rsidRDefault="005F0D03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F0D03" w:rsidRDefault="005F0D03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F0D03" w:rsidRDefault="005F0D03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5F0D03" w:rsidRPr="00E86EFF" w:rsidRDefault="005F0D03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5196" w:type="dxa"/>
            <w:gridSpan w:val="2"/>
            <w:tcBorders>
              <w:bottom w:val="single" w:sz="8" w:space="0" w:color="auto"/>
              <w:right w:val="dashed" w:sz="4" w:space="0" w:color="auto"/>
            </w:tcBorders>
          </w:tcPr>
          <w:p w:rsidR="005F0D03" w:rsidRPr="008F3C9F" w:rsidRDefault="005F0D03" w:rsidP="00ED118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医師より</w:t>
            </w: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手術の説明があります</w:t>
            </w:r>
          </w:p>
          <w:p w:rsidR="005F0D03" w:rsidRDefault="005F0D03" w:rsidP="00ED118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手術同意書・麻酔同意書に記入をお願いします</w:t>
            </w:r>
          </w:p>
          <w:p w:rsidR="005F0D03" w:rsidRPr="007762AD" w:rsidRDefault="004823F4" w:rsidP="007762AD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241300</wp:posOffset>
                  </wp:positionV>
                  <wp:extent cx="1020445" cy="843280"/>
                  <wp:effectExtent l="0" t="0" r="0" b="0"/>
                  <wp:wrapNone/>
                  <wp:docPr id="348" name="図 348" descr="20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20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0D03">
              <w:rPr>
                <w:rFonts w:ascii="ＭＳ ゴシック" w:hAnsi="ＭＳ ゴシック" w:hint="eastAsia"/>
                <w:sz w:val="24"/>
                <w:szCs w:val="24"/>
              </w:rPr>
              <w:t>輸血を予定している場合、輸血同意書に記入をお願いします</w:t>
            </w:r>
          </w:p>
          <w:p w:rsidR="005F0D03" w:rsidRDefault="005F0D03" w:rsidP="0050771A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手術のリネン（バスタオル）を預かります</w:t>
            </w:r>
          </w:p>
          <w:p w:rsidR="005F0D03" w:rsidRDefault="005F0D03" w:rsidP="00ED118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術前オリエンテーションをします</w:t>
            </w:r>
          </w:p>
          <w:p w:rsidR="005F0D03" w:rsidRPr="008F3C9F" w:rsidRDefault="005F0D0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わからないことがあれば看護師に申し出て下さい</w:t>
            </w:r>
          </w:p>
        </w:tc>
        <w:tc>
          <w:tcPr>
            <w:tcW w:w="4770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:rsidR="005F0D03" w:rsidRDefault="005F0D03" w:rsidP="00DE647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自力で横に向かないようにしましょう</w:t>
            </w:r>
          </w:p>
          <w:p w:rsidR="005F0D03" w:rsidRPr="008F3C9F" w:rsidRDefault="005F0D03" w:rsidP="00DE647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手術をした足以外は自由に動かしてください</w:t>
            </w:r>
          </w:p>
          <w:p w:rsidR="005F0D03" w:rsidRDefault="005F0D03" w:rsidP="004C781D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5F0D03" w:rsidRDefault="005F0D03" w:rsidP="009E629B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5F0D03" w:rsidRPr="008F3C9F" w:rsidRDefault="005F0D03" w:rsidP="004C781D">
            <w:pPr>
              <w:ind w:left="1530" w:hangingChars="800" w:hanging="1530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＊手術後、痛みが軽減し、早期離床に向けて援助していきます</w:t>
            </w:r>
          </w:p>
        </w:tc>
        <w:tc>
          <w:tcPr>
            <w:tcW w:w="6915" w:type="dxa"/>
            <w:gridSpan w:val="4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F0D03" w:rsidRDefault="005F0D03" w:rsidP="00383E5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ご希望の転医先がある方は、早めに医師または看護師までお申し出ください</w:t>
            </w:r>
          </w:p>
          <w:p w:rsidR="005F0D03" w:rsidRDefault="005F0D03" w:rsidP="00383E53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抜糸後いつでも転医できます</w:t>
            </w:r>
          </w:p>
          <w:p w:rsidR="005F0D03" w:rsidRPr="005F0D03" w:rsidRDefault="004823F4" w:rsidP="005F0D03">
            <w:pPr>
              <w:widowControl/>
              <w:ind w:firstLineChars="2500" w:firstLine="4184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104900"/>
                  <wp:effectExtent l="0" t="0" r="0" b="0"/>
                  <wp:docPr id="5" name="図 5" descr="20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gridSpan w:val="3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F0D03" w:rsidRPr="005F0D03" w:rsidRDefault="005F0D03" w:rsidP="00F066A4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</w:tbl>
    <w:p w:rsidR="00150F32" w:rsidRDefault="00B415DF" w:rsidP="002221E2">
      <w:pPr>
        <w:ind w:leftChars="268" w:left="448" w:firstLineChars="100" w:firstLine="255"/>
        <w:rPr>
          <w:rFonts w:hint="eastAsia"/>
          <w:bCs/>
          <w:sz w:val="32"/>
          <w:szCs w:val="32"/>
        </w:rPr>
      </w:pPr>
      <w:r w:rsidRPr="006B1CF8">
        <w:rPr>
          <w:rFonts w:hint="eastAsia"/>
          <w:bCs/>
          <w:sz w:val="32"/>
          <w:szCs w:val="32"/>
        </w:rPr>
        <w:t>＊</w:t>
      </w:r>
      <w:r w:rsidR="006B1CF8" w:rsidRPr="006B1CF8">
        <w:rPr>
          <w:rFonts w:hint="eastAsia"/>
          <w:bCs/>
          <w:sz w:val="32"/>
          <w:szCs w:val="32"/>
        </w:rPr>
        <w:t>スケジュールは変更される場合があります</w:t>
      </w:r>
      <w:r w:rsidRPr="006B1CF8">
        <w:rPr>
          <w:rFonts w:hint="eastAsia"/>
          <w:bCs/>
          <w:sz w:val="32"/>
          <w:szCs w:val="32"/>
        </w:rPr>
        <w:t>。</w:t>
      </w:r>
      <w:r w:rsidR="00B72CF0">
        <w:rPr>
          <w:rFonts w:hint="eastAsia"/>
          <w:bCs/>
          <w:sz w:val="32"/>
          <w:szCs w:val="32"/>
        </w:rPr>
        <w:t xml:space="preserve">　　　　　　　　　　　　　　　　　　　</w:t>
      </w:r>
      <w:r w:rsidR="006B1CF8">
        <w:rPr>
          <w:rFonts w:hint="eastAsia"/>
          <w:bCs/>
          <w:sz w:val="32"/>
          <w:szCs w:val="32"/>
        </w:rPr>
        <w:t xml:space="preserve">　　　　　　　　</w:t>
      </w:r>
      <w:r w:rsidR="00F828B1">
        <w:rPr>
          <w:rFonts w:hint="eastAsia"/>
          <w:bCs/>
          <w:sz w:val="32"/>
          <w:szCs w:val="32"/>
        </w:rPr>
        <w:t xml:space="preserve">　　　　　　　</w:t>
      </w:r>
      <w:r w:rsidR="00E571BE">
        <w:rPr>
          <w:rFonts w:hint="eastAsia"/>
          <w:bCs/>
          <w:sz w:val="32"/>
          <w:szCs w:val="32"/>
        </w:rPr>
        <w:t>2021</w:t>
      </w:r>
      <w:r w:rsidR="00555614">
        <w:rPr>
          <w:rFonts w:hint="eastAsia"/>
          <w:bCs/>
          <w:sz w:val="32"/>
          <w:szCs w:val="32"/>
          <w:lang w:eastAsia="zh-TW"/>
        </w:rPr>
        <w:t>年</w:t>
      </w:r>
      <w:r w:rsidR="00E571BE">
        <w:rPr>
          <w:rFonts w:hint="eastAsia"/>
          <w:bCs/>
          <w:sz w:val="32"/>
          <w:szCs w:val="32"/>
        </w:rPr>
        <w:t>11</w:t>
      </w:r>
      <w:r w:rsidR="00555614">
        <w:rPr>
          <w:rFonts w:hint="eastAsia"/>
          <w:bCs/>
          <w:sz w:val="32"/>
          <w:szCs w:val="32"/>
          <w:lang w:eastAsia="zh-TW"/>
        </w:rPr>
        <w:t>月</w:t>
      </w:r>
      <w:r w:rsidR="00E571BE">
        <w:rPr>
          <w:rFonts w:hint="eastAsia"/>
          <w:bCs/>
          <w:sz w:val="32"/>
          <w:szCs w:val="32"/>
        </w:rPr>
        <w:t>1</w:t>
      </w:r>
      <w:r w:rsidR="00383E53">
        <w:rPr>
          <w:rFonts w:hint="eastAsia"/>
          <w:bCs/>
          <w:sz w:val="32"/>
          <w:szCs w:val="32"/>
          <w:lang w:eastAsia="zh-TW"/>
        </w:rPr>
        <w:t>日</w:t>
      </w:r>
      <w:r w:rsidR="006B1CF8">
        <w:rPr>
          <w:rFonts w:hint="eastAsia"/>
          <w:bCs/>
          <w:sz w:val="32"/>
          <w:szCs w:val="32"/>
          <w:lang w:eastAsia="zh-TW"/>
        </w:rPr>
        <w:t>（改訂）</w:t>
      </w:r>
      <w:r w:rsidR="00555614" w:rsidRPr="00C9487B">
        <w:rPr>
          <w:rFonts w:hint="eastAsia"/>
          <w:bCs/>
          <w:sz w:val="32"/>
          <w:szCs w:val="32"/>
          <w:lang w:eastAsia="zh-TW"/>
        </w:rPr>
        <w:t xml:space="preserve">　徳島赤十字病院</w:t>
      </w:r>
    </w:p>
    <w:p w:rsidR="00CC7881" w:rsidRPr="004C40FE" w:rsidRDefault="00CC7881" w:rsidP="002221E2">
      <w:pPr>
        <w:ind w:leftChars="268" w:left="448" w:firstLineChars="100" w:firstLine="255"/>
        <w:rPr>
          <w:rFonts w:hint="eastAsia"/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上記説明を受け同意します。　</w:t>
      </w:r>
      <w:r w:rsidR="008B2688">
        <w:rPr>
          <w:rFonts w:hint="eastAsia"/>
          <w:bCs/>
          <w:sz w:val="32"/>
          <w:szCs w:val="32"/>
          <w:u w:val="single"/>
        </w:rPr>
        <w:t xml:space="preserve">　　</w:t>
      </w:r>
      <w:r w:rsidRPr="004C40FE">
        <w:rPr>
          <w:rFonts w:hint="eastAsia"/>
          <w:bCs/>
          <w:sz w:val="32"/>
          <w:szCs w:val="32"/>
          <w:u w:val="single"/>
        </w:rPr>
        <w:t xml:space="preserve">　　　年　　　月　　　日　　　　患者様（側）署名　　　　　　　　　　　　　　説明看護師　　　　　　　　　　　　　</w:t>
      </w:r>
    </w:p>
    <w:sectPr w:rsidR="00CC7881" w:rsidRPr="004C40FE" w:rsidSect="0096274D">
      <w:pgSz w:w="23814" w:h="16840" w:orient="landscape" w:code="179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38" w:rsidRDefault="00B35938" w:rsidP="00F03FCB">
      <w:r>
        <w:separator/>
      </w:r>
    </w:p>
  </w:endnote>
  <w:endnote w:type="continuationSeparator" w:id="0">
    <w:p w:rsidR="00B35938" w:rsidRDefault="00B35938" w:rsidP="00F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38" w:rsidRDefault="00B35938" w:rsidP="00F03FCB">
      <w:r>
        <w:separator/>
      </w:r>
    </w:p>
  </w:footnote>
  <w:footnote w:type="continuationSeparator" w:id="0">
    <w:p w:rsidR="00B35938" w:rsidRDefault="00B35938" w:rsidP="00F0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0585C"/>
    <w:rsid w:val="00006676"/>
    <w:rsid w:val="00026483"/>
    <w:rsid w:val="00060AD1"/>
    <w:rsid w:val="00085DC4"/>
    <w:rsid w:val="0008796B"/>
    <w:rsid w:val="00094B20"/>
    <w:rsid w:val="00096B90"/>
    <w:rsid w:val="000D623D"/>
    <w:rsid w:val="000E1FB4"/>
    <w:rsid w:val="000F6C9D"/>
    <w:rsid w:val="00106C46"/>
    <w:rsid w:val="00126095"/>
    <w:rsid w:val="00150F32"/>
    <w:rsid w:val="00160406"/>
    <w:rsid w:val="0018093A"/>
    <w:rsid w:val="00194323"/>
    <w:rsid w:val="001A1EC8"/>
    <w:rsid w:val="001B0DF4"/>
    <w:rsid w:val="001B1D43"/>
    <w:rsid w:val="001E02FE"/>
    <w:rsid w:val="001F74D3"/>
    <w:rsid w:val="002017F3"/>
    <w:rsid w:val="002221E2"/>
    <w:rsid w:val="00255910"/>
    <w:rsid w:val="002657DD"/>
    <w:rsid w:val="0027464A"/>
    <w:rsid w:val="00276818"/>
    <w:rsid w:val="0028349E"/>
    <w:rsid w:val="002A1C62"/>
    <w:rsid w:val="002B331E"/>
    <w:rsid w:val="002B5BF0"/>
    <w:rsid w:val="002D3EFA"/>
    <w:rsid w:val="002E3F02"/>
    <w:rsid w:val="00304151"/>
    <w:rsid w:val="00304998"/>
    <w:rsid w:val="00312F34"/>
    <w:rsid w:val="00322E03"/>
    <w:rsid w:val="00336963"/>
    <w:rsid w:val="00337B65"/>
    <w:rsid w:val="003433F4"/>
    <w:rsid w:val="00367287"/>
    <w:rsid w:val="00373D00"/>
    <w:rsid w:val="003776C4"/>
    <w:rsid w:val="00383E53"/>
    <w:rsid w:val="00384F08"/>
    <w:rsid w:val="003D09A7"/>
    <w:rsid w:val="003E3388"/>
    <w:rsid w:val="003F0E62"/>
    <w:rsid w:val="0040775A"/>
    <w:rsid w:val="00423B7D"/>
    <w:rsid w:val="00424DAC"/>
    <w:rsid w:val="00452CB0"/>
    <w:rsid w:val="004823F4"/>
    <w:rsid w:val="00486826"/>
    <w:rsid w:val="004A5FD8"/>
    <w:rsid w:val="004C40FE"/>
    <w:rsid w:val="004C781D"/>
    <w:rsid w:val="004E20C0"/>
    <w:rsid w:val="004F1FF0"/>
    <w:rsid w:val="00503C0B"/>
    <w:rsid w:val="005061CE"/>
    <w:rsid w:val="0050771A"/>
    <w:rsid w:val="0051368F"/>
    <w:rsid w:val="00517EB2"/>
    <w:rsid w:val="00522BA4"/>
    <w:rsid w:val="005308DF"/>
    <w:rsid w:val="00541A26"/>
    <w:rsid w:val="00555614"/>
    <w:rsid w:val="00594DD5"/>
    <w:rsid w:val="005A102F"/>
    <w:rsid w:val="005A7E40"/>
    <w:rsid w:val="005C3716"/>
    <w:rsid w:val="005F0D03"/>
    <w:rsid w:val="006149D3"/>
    <w:rsid w:val="00621BA0"/>
    <w:rsid w:val="00630678"/>
    <w:rsid w:val="006523D3"/>
    <w:rsid w:val="006769C2"/>
    <w:rsid w:val="006A7105"/>
    <w:rsid w:val="006B1CF8"/>
    <w:rsid w:val="006B48CC"/>
    <w:rsid w:val="006B7DEC"/>
    <w:rsid w:val="006C05ED"/>
    <w:rsid w:val="006E493E"/>
    <w:rsid w:val="00701FBF"/>
    <w:rsid w:val="007215E5"/>
    <w:rsid w:val="00747FB9"/>
    <w:rsid w:val="00752729"/>
    <w:rsid w:val="00755B0D"/>
    <w:rsid w:val="007762AD"/>
    <w:rsid w:val="00777C87"/>
    <w:rsid w:val="00792775"/>
    <w:rsid w:val="007A15E5"/>
    <w:rsid w:val="007A3D8E"/>
    <w:rsid w:val="007B518F"/>
    <w:rsid w:val="007E1843"/>
    <w:rsid w:val="007E3E32"/>
    <w:rsid w:val="007F2026"/>
    <w:rsid w:val="00805D11"/>
    <w:rsid w:val="00846F42"/>
    <w:rsid w:val="0085231A"/>
    <w:rsid w:val="00883BA6"/>
    <w:rsid w:val="008908A6"/>
    <w:rsid w:val="00892760"/>
    <w:rsid w:val="008A4CC2"/>
    <w:rsid w:val="008A5D80"/>
    <w:rsid w:val="008B2688"/>
    <w:rsid w:val="008D1946"/>
    <w:rsid w:val="008D44B5"/>
    <w:rsid w:val="008F0D9C"/>
    <w:rsid w:val="008F3C9F"/>
    <w:rsid w:val="008F65C6"/>
    <w:rsid w:val="00900C10"/>
    <w:rsid w:val="009031DC"/>
    <w:rsid w:val="009151F7"/>
    <w:rsid w:val="009609EC"/>
    <w:rsid w:val="00961AC5"/>
    <w:rsid w:val="0096274D"/>
    <w:rsid w:val="0096400E"/>
    <w:rsid w:val="009921DA"/>
    <w:rsid w:val="009A3034"/>
    <w:rsid w:val="009B0BA2"/>
    <w:rsid w:val="009B7417"/>
    <w:rsid w:val="009D20FC"/>
    <w:rsid w:val="009E629B"/>
    <w:rsid w:val="009E6B66"/>
    <w:rsid w:val="009F09BF"/>
    <w:rsid w:val="009F1F05"/>
    <w:rsid w:val="00A01F87"/>
    <w:rsid w:val="00A24A60"/>
    <w:rsid w:val="00A42AE4"/>
    <w:rsid w:val="00A65394"/>
    <w:rsid w:val="00A86B4A"/>
    <w:rsid w:val="00A96516"/>
    <w:rsid w:val="00AB5722"/>
    <w:rsid w:val="00AD3E5E"/>
    <w:rsid w:val="00AE30E4"/>
    <w:rsid w:val="00B03721"/>
    <w:rsid w:val="00B35938"/>
    <w:rsid w:val="00B415DF"/>
    <w:rsid w:val="00B435EE"/>
    <w:rsid w:val="00B712B9"/>
    <w:rsid w:val="00B72CF0"/>
    <w:rsid w:val="00B92CDB"/>
    <w:rsid w:val="00B933AB"/>
    <w:rsid w:val="00BA12E3"/>
    <w:rsid w:val="00BC3C28"/>
    <w:rsid w:val="00BE0684"/>
    <w:rsid w:val="00BF5E38"/>
    <w:rsid w:val="00C04A1B"/>
    <w:rsid w:val="00C2274F"/>
    <w:rsid w:val="00C23AA1"/>
    <w:rsid w:val="00C309A4"/>
    <w:rsid w:val="00C56C04"/>
    <w:rsid w:val="00C918F8"/>
    <w:rsid w:val="00C9487B"/>
    <w:rsid w:val="00CA6275"/>
    <w:rsid w:val="00CB1D1E"/>
    <w:rsid w:val="00CB3F37"/>
    <w:rsid w:val="00CC7881"/>
    <w:rsid w:val="00CE20D6"/>
    <w:rsid w:val="00D23BD7"/>
    <w:rsid w:val="00D25451"/>
    <w:rsid w:val="00D34DF9"/>
    <w:rsid w:val="00D40038"/>
    <w:rsid w:val="00D5707E"/>
    <w:rsid w:val="00D571C1"/>
    <w:rsid w:val="00D63DE1"/>
    <w:rsid w:val="00D80053"/>
    <w:rsid w:val="00DC43A0"/>
    <w:rsid w:val="00DC7FB2"/>
    <w:rsid w:val="00DE647F"/>
    <w:rsid w:val="00DE74C4"/>
    <w:rsid w:val="00DF763A"/>
    <w:rsid w:val="00E13101"/>
    <w:rsid w:val="00E20877"/>
    <w:rsid w:val="00E27CB1"/>
    <w:rsid w:val="00E37A75"/>
    <w:rsid w:val="00E40196"/>
    <w:rsid w:val="00E4409B"/>
    <w:rsid w:val="00E56EAA"/>
    <w:rsid w:val="00E571BE"/>
    <w:rsid w:val="00E618C2"/>
    <w:rsid w:val="00E62F54"/>
    <w:rsid w:val="00E6747F"/>
    <w:rsid w:val="00E86EFF"/>
    <w:rsid w:val="00ED1189"/>
    <w:rsid w:val="00ED38A0"/>
    <w:rsid w:val="00EE72F6"/>
    <w:rsid w:val="00F03FCB"/>
    <w:rsid w:val="00F0663A"/>
    <w:rsid w:val="00F066A4"/>
    <w:rsid w:val="00F10EF4"/>
    <w:rsid w:val="00F32610"/>
    <w:rsid w:val="00F33A37"/>
    <w:rsid w:val="00F6721C"/>
    <w:rsid w:val="00F73314"/>
    <w:rsid w:val="00F76841"/>
    <w:rsid w:val="00F81662"/>
    <w:rsid w:val="00F828B1"/>
    <w:rsid w:val="00F9799A"/>
    <w:rsid w:val="00FA3BA0"/>
    <w:rsid w:val="00FA4FAE"/>
    <w:rsid w:val="00FB7FEB"/>
    <w:rsid w:val="00FD2A4E"/>
    <w:rsid w:val="00FD4308"/>
    <w:rsid w:val="00FD60A4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2B44F-FB8C-4955-AC59-EA006784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0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3FCB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F03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3FCB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2022-07-16T03:00:00Z</cp:lastPrinted>
  <dcterms:created xsi:type="dcterms:W3CDTF">2022-09-20T01:36:00Z</dcterms:created>
  <dcterms:modified xsi:type="dcterms:W3CDTF">2022-09-20T01:36:00Z</dcterms:modified>
</cp:coreProperties>
</file>